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2"/>
        <w:ind w:left="4395"/>
        <w:spacing w:after="0" w:line="240" w:lineRule="auto"/>
        <w:rPr>
          <w:sz w:val="20"/>
          <w:szCs w:val="20"/>
          <w:lang w:val="ru-RU"/>
        </w:rPr>
      </w:pPr>
      <w:r>
        <w:rPr>
          <w:sz w:val="20"/>
          <w:szCs w:val="20"/>
        </w:rPr>
        <w:t xml:space="preserve">Приложение </w:t>
      </w:r>
      <w:r>
        <w:rPr>
          <w:sz w:val="20"/>
          <w:szCs w:val="20"/>
          <w:lang w:val="ru-RU"/>
        </w:rPr>
        <w:t xml:space="preserve">13</w:t>
      </w:r>
      <w:r>
        <w:rPr>
          <w:sz w:val="20"/>
          <w:szCs w:val="20"/>
          <w:lang w:val="ru-RU"/>
        </w:rPr>
      </w:r>
      <w:r>
        <w:rPr>
          <w:sz w:val="20"/>
          <w:szCs w:val="20"/>
          <w:lang w:val="ru-RU"/>
        </w:rPr>
      </w:r>
    </w:p>
    <w:p>
      <w:pPr>
        <w:pStyle w:val="1022"/>
        <w:contextualSpacing/>
        <w:ind w:left="4395"/>
        <w:spacing w:after="0" w:line="240" w:lineRule="atLeast"/>
        <w:rPr>
          <w:sz w:val="20"/>
          <w:szCs w:val="20"/>
        </w:rPr>
      </w:pPr>
      <w:r>
        <w:rPr>
          <w:sz w:val="20"/>
          <w:szCs w:val="20"/>
        </w:rPr>
        <w:t xml:space="preserve">к Условиям </w:t>
      </w:r>
      <w:r>
        <w:rPr>
          <w:sz w:val="20"/>
          <w:szCs w:val="20"/>
        </w:rPr>
        <w:t xml:space="preserve">дистанционного банковского обслуживания юридических лиц и индивидуальных предпринимателей </w:t>
      </w:r>
      <w:r>
        <w:rPr>
          <w:sz w:val="20"/>
          <w:szCs w:val="20"/>
        </w:rPr>
      </w:r>
      <w:r>
        <w:rPr>
          <w:sz w:val="20"/>
          <w:szCs w:val="20"/>
        </w:rPr>
      </w:r>
    </w:p>
    <w:p>
      <w:pPr>
        <w:pStyle w:val="1022"/>
        <w:contextualSpacing/>
        <w:ind w:left="4395"/>
        <w:spacing w:after="0" w:line="240" w:lineRule="atLeast"/>
        <w:rPr>
          <w:sz w:val="20"/>
          <w:szCs w:val="20"/>
        </w:rPr>
      </w:pPr>
      <w:r>
        <w:rPr>
          <w:sz w:val="20"/>
          <w:szCs w:val="20"/>
        </w:rPr>
        <w:t xml:space="preserve">в АО «Россельхозбанк» с использованием </w:t>
      </w:r>
      <w:r>
        <w:rPr>
          <w:iCs/>
          <w:sz w:val="20"/>
          <w:szCs w:val="20"/>
          <w:lang w:eastAsia="ru-RU"/>
        </w:rPr>
        <w:t xml:space="preserve">информационной системы «Цифровой канал обслуживания юридических лиц «Свой бизнес»</w:t>
      </w:r>
      <w:r>
        <w:rPr>
          <w:iCs/>
          <w:sz w:val="20"/>
          <w:szCs w:val="20"/>
          <w:lang w:val="ru-RU" w:eastAsia="ru-RU"/>
        </w:rPr>
        <w:t xml:space="preserve"> </w:t>
      </w:r>
      <w:r>
        <w:rPr>
          <w:sz w:val="20"/>
          <w:szCs w:val="20"/>
        </w:rPr>
        <w:t xml:space="preserve">в рамках Единого сервисного договора</w:t>
      </w:r>
      <w:r>
        <w:rPr>
          <w:sz w:val="20"/>
          <w:szCs w:val="20"/>
        </w:rPr>
      </w:r>
      <w:r>
        <w:rPr>
          <w:sz w:val="20"/>
          <w:szCs w:val="20"/>
        </w:rPr>
      </w:r>
    </w:p>
    <w:p>
      <w:pPr>
        <w:ind w:left="4860" w:hanging="4860"/>
        <w:tabs>
          <w:tab w:val="left" w:pos="7371" w:leader="none"/>
        </w:tabs>
        <w:rPr>
          <w:b/>
          <w:bCs/>
          <w:i/>
          <w:sz w:val="20"/>
          <w:szCs w:val="20"/>
        </w:rPr>
      </w:pPr>
      <w:r>
        <w:rPr>
          <w:i/>
          <w:sz w:val="20"/>
          <w:szCs w:val="20"/>
        </w:rPr>
      </w:r>
      <w:r>
        <w:rPr>
          <w:b/>
        </w:rPr>
      </w:r>
      <w:r>
        <w:rPr>
          <w:i/>
          <w:sz w:val="20"/>
          <w:szCs w:val="20"/>
        </w:rPr>
      </w:r>
    </w:p>
    <w:p>
      <w:pPr>
        <w:pStyle w:val="996"/>
        <w:jc w:val="center"/>
        <w:rPr>
          <w:b/>
        </w:rPr>
      </w:pPr>
      <w:r>
        <w:rPr>
          <w:b/>
        </w:rPr>
        <w:t xml:space="preserve">Заявление</w:t>
      </w:r>
      <w:r>
        <w:rPr>
          <w:b/>
        </w:rPr>
      </w:r>
      <w:r>
        <w:rPr>
          <w:b/>
        </w:rPr>
      </w:r>
    </w:p>
    <w:p>
      <w:pPr>
        <w:pStyle w:val="996"/>
        <w:jc w:val="center"/>
        <w:rPr>
          <w:b/>
          <w:iCs/>
        </w:rPr>
      </w:pPr>
      <w:r>
        <w:rPr>
          <w:b/>
        </w:rPr>
        <w:t xml:space="preserve">о присоединении к </w:t>
      </w:r>
      <w:r>
        <w:rPr>
          <w:b/>
        </w:rPr>
        <w:t xml:space="preserve">Условиям</w:t>
      </w:r>
      <w:r>
        <w:rPr>
          <w:b/>
        </w:rPr>
        <w:t xml:space="preserve"> </w:t>
      </w:r>
      <w:r>
        <w:rPr>
          <w:b/>
          <w:iCs/>
        </w:rPr>
        <w:t xml:space="preserve">дистанционного банковского обслуживания</w:t>
      </w:r>
      <w:r>
        <w:rPr>
          <w:b/>
          <w:iCs/>
        </w:rPr>
      </w:r>
      <w:r>
        <w:rPr>
          <w:b/>
          <w:iCs/>
        </w:rPr>
      </w:r>
    </w:p>
    <w:p>
      <w:pPr>
        <w:pStyle w:val="996"/>
        <w:jc w:val="center"/>
        <w:rPr>
          <w:b/>
          <w:iCs/>
        </w:rPr>
      </w:pPr>
      <w:r>
        <w:rPr>
          <w:b/>
          <w:iCs/>
        </w:rPr>
        <w:t xml:space="preserve">юридических лиц и индивидуальных предпринимателей в АО «Россельхозбанк»</w:t>
      </w:r>
      <w:r>
        <w:rPr>
          <w:b/>
          <w:iCs/>
        </w:rPr>
      </w:r>
      <w:r>
        <w:rPr>
          <w:b/>
          <w:iCs/>
        </w:rPr>
      </w:r>
    </w:p>
    <w:p>
      <w:pPr>
        <w:pStyle w:val="996"/>
        <w:jc w:val="center"/>
        <w:rPr>
          <w:b/>
        </w:rPr>
      </w:pPr>
      <w:r>
        <w:rPr>
          <w:b/>
          <w:iCs/>
        </w:rPr>
        <w:t xml:space="preserve">с </w:t>
      </w:r>
      <w:r>
        <w:rPr>
          <w:b/>
        </w:rPr>
        <w:t xml:space="preserve">использованием </w:t>
      </w:r>
      <w:r>
        <w:rPr>
          <w:b/>
        </w:rPr>
        <w:t xml:space="preserve">информационной системы «Цифровой канал обслуживания юридических лиц «Свой бизнес» </w:t>
      </w:r>
      <w:r>
        <w:rPr>
          <w:b/>
        </w:rPr>
        <w:t xml:space="preserve">в рамках Единого сервисного договора </w:t>
      </w:r>
      <w:r>
        <w:rPr>
          <w:b/>
        </w:rPr>
        <w:t xml:space="preserve">от ____.____._____г. </w:t>
      </w:r>
      <w:r>
        <w:rPr>
          <w:b/>
        </w:rPr>
        <w:t xml:space="preserve">№ </w:t>
      </w:r>
      <w:r>
        <w:rPr>
          <w:b/>
        </w:rPr>
        <w:t xml:space="preserve">__________</w:t>
      </w:r>
      <w:r>
        <w:rPr>
          <w:b/>
        </w:rPr>
        <w:t xml:space="preserve">_</w:t>
      </w:r>
      <w:r>
        <w:rPr>
          <w:b/>
        </w:rPr>
        <w:t xml:space="preserve"> </w:t>
      </w:r>
      <w:r>
        <w:rPr>
          <w:b/>
        </w:rPr>
      </w:r>
      <w:r>
        <w:rPr>
          <w:b/>
        </w:rPr>
      </w:r>
    </w:p>
    <w:p>
      <w:pPr>
        <w:pStyle w:val="996"/>
        <w:jc w:val="center"/>
        <w:rPr>
          <w:b/>
        </w:rPr>
      </w:pPr>
      <w:r>
        <w:rPr>
          <w:b/>
        </w:rPr>
      </w:r>
      <w:r>
        <w:rPr>
          <w:b/>
        </w:rPr>
      </w:r>
      <w:r>
        <w:rPr>
          <w:b/>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4931"/>
        <w:gridCol w:w="4923"/>
      </w:tblGrid>
      <w:tr>
        <w:tblPrEx/>
        <w:trPr/>
        <w:tc>
          <w:tcPr>
            <w:tcBorders>
              <w:top w:val="none" w:color="000000" w:sz="0" w:space="0"/>
              <w:left w:val="none" w:color="000000" w:sz="0" w:space="0"/>
              <w:bottom w:val="none" w:color="000000" w:sz="0" w:space="0"/>
              <w:right w:val="none" w:color="000000" w:sz="0" w:space="0"/>
            </w:tcBorders>
            <w:tcW w:w="5068" w:type="dxa"/>
            <w:vAlign w:val="top"/>
            <w:textDirection w:val="lrTb"/>
            <w:noWrap w:val="false"/>
          </w:tcPr>
          <w:p>
            <w:pPr>
              <w:pStyle w:val="996"/>
              <w:rPr>
                <w:b/>
              </w:rPr>
            </w:pPr>
            <w:r>
              <w:rPr>
                <w:b/>
              </w:rPr>
              <w:t xml:space="preserve">г.</w:t>
            </w:r>
            <w:r>
              <w:t xml:space="preserve"> _________</w:t>
            </w:r>
            <w:r>
              <w:t xml:space="preserve">___</w:t>
            </w:r>
            <w:r>
              <w:rPr>
                <w:b/>
              </w:rPr>
            </w:r>
            <w:r>
              <w:rPr>
                <w:b/>
              </w:rPr>
            </w:r>
          </w:p>
        </w:tc>
        <w:tc>
          <w:tcPr>
            <w:tcBorders>
              <w:top w:val="none" w:color="000000" w:sz="0" w:space="0"/>
              <w:left w:val="none" w:color="000000" w:sz="0" w:space="0"/>
              <w:bottom w:val="none" w:color="000000" w:sz="0" w:space="0"/>
              <w:right w:val="none" w:color="000000" w:sz="0" w:space="0"/>
            </w:tcBorders>
            <w:tcW w:w="5069" w:type="dxa"/>
            <w:vAlign w:val="top"/>
            <w:textDirection w:val="lrTb"/>
            <w:noWrap w:val="false"/>
          </w:tcPr>
          <w:p>
            <w:pPr>
              <w:pStyle w:val="996"/>
              <w:jc w:val="right"/>
              <w:rPr>
                <w:b/>
              </w:rPr>
            </w:pPr>
            <w:r>
              <w:rPr>
                <w:b/>
              </w:rPr>
              <w:t xml:space="preserve">«___» __________ 20__ г.</w:t>
            </w:r>
            <w:r>
              <w:rPr>
                <w:b/>
              </w:rPr>
            </w:r>
            <w:r>
              <w:rPr>
                <w:b/>
              </w:rPr>
            </w:r>
          </w:p>
        </w:tc>
      </w:tr>
    </w:tbl>
    <w:p>
      <w:pPr>
        <w:pStyle w:val="996"/>
        <w:ind w:firstLine="720"/>
        <w:spacing w:before="120"/>
        <w:rPr>
          <w:sz w:val="22"/>
          <w:szCs w:val="22"/>
        </w:rPr>
        <w:outlineLvl w:val="0"/>
      </w:pPr>
      <w:r>
        <w:rPr>
          <w:sz w:val="22"/>
          <w:szCs w:val="22"/>
        </w:rPr>
      </w:r>
      <w:r>
        <w:rPr>
          <w:sz w:val="22"/>
          <w:szCs w:val="22"/>
        </w:rPr>
      </w:r>
      <w:r>
        <w:rPr>
          <w:sz w:val="22"/>
          <w:szCs w:val="22"/>
        </w:rPr>
      </w:r>
    </w:p>
    <w:p>
      <w:pPr>
        <w:pStyle w:val="996"/>
        <w:ind w:firstLine="720"/>
        <w:spacing w:before="120"/>
        <w:rPr>
          <w:sz w:val="22"/>
          <w:szCs w:val="22"/>
        </w:rPr>
        <w:outlineLvl w:val="0"/>
      </w:pPr>
      <w:r>
        <w:rPr>
          <w:sz w:val="22"/>
          <w:szCs w:val="22"/>
        </w:rPr>
        <w:t xml:space="preserve">Настоящим Заявлением _____________</w:t>
      </w:r>
      <w:r>
        <w:rPr>
          <w:sz w:val="22"/>
          <w:szCs w:val="22"/>
        </w:rPr>
        <w:t xml:space="preserve">___</w:t>
      </w:r>
      <w:r>
        <w:rPr>
          <w:i/>
          <w:sz w:val="22"/>
          <w:szCs w:val="22"/>
        </w:rPr>
        <w:t xml:space="preserve">___________</w:t>
      </w:r>
      <w:r>
        <w:rPr>
          <w:sz w:val="22"/>
          <w:szCs w:val="22"/>
        </w:rPr>
        <w:t xml:space="preserve">___________</w:t>
      </w:r>
      <w:r>
        <w:rPr>
          <w:sz w:val="22"/>
          <w:szCs w:val="22"/>
        </w:rPr>
        <w:t xml:space="preserve">___________________</w:t>
      </w:r>
      <w:r>
        <w:rPr>
          <w:sz w:val="22"/>
          <w:szCs w:val="22"/>
        </w:rPr>
        <w:t xml:space="preserve">__,</w:t>
      </w:r>
      <w:r>
        <w:rPr>
          <w:sz w:val="22"/>
          <w:szCs w:val="22"/>
        </w:rPr>
      </w:r>
      <w:r>
        <w:rPr>
          <w:sz w:val="22"/>
          <w:szCs w:val="22"/>
        </w:rPr>
      </w:r>
    </w:p>
    <w:p>
      <w:pPr>
        <w:pStyle w:val="996"/>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указывается </w:t>
      </w:r>
      <w:r>
        <w:rPr>
          <w:i/>
          <w:iCs/>
          <w:sz w:val="22"/>
          <w:szCs w:val="22"/>
          <w:vertAlign w:val="superscript"/>
        </w:rPr>
        <w:t xml:space="preserve">организационно-правовая форма и наименование юридического лица</w:t>
      </w:r>
      <w:r>
        <w:rPr>
          <w:i/>
          <w:iCs/>
          <w:sz w:val="22"/>
          <w:szCs w:val="22"/>
          <w:vertAlign w:val="superscript"/>
        </w:rPr>
        <w:t xml:space="preserve"> </w:t>
      </w:r>
      <w:r>
        <w:rPr>
          <w:i/>
          <w:iCs/>
          <w:sz w:val="22"/>
          <w:szCs w:val="22"/>
          <w:vertAlign w:val="superscript"/>
        </w:rPr>
        <w:t xml:space="preserve">/ Ф.И.О. индивидуального предпринимател</w:t>
      </w:r>
      <w:r>
        <w:rPr>
          <w:i/>
          <w:iCs/>
          <w:sz w:val="22"/>
          <w:szCs w:val="22"/>
          <w:vertAlign w:val="superscript"/>
        </w:rPr>
        <w:t xml:space="preserve">я</w:t>
      </w:r>
      <w:r>
        <w:rPr>
          <w:i/>
          <w:iCs/>
          <w:sz w:val="22"/>
          <w:szCs w:val="22"/>
          <w:vertAlign w:val="superscript"/>
        </w:rPr>
      </w:r>
      <w:r>
        <w:rPr>
          <w:i/>
          <w:iCs/>
          <w:sz w:val="22"/>
          <w:szCs w:val="22"/>
          <w:vertAlign w:val="superscript"/>
        </w:rPr>
      </w:r>
    </w:p>
    <w:p>
      <w:pPr>
        <w:pStyle w:val="996"/>
        <w:rPr>
          <w:sz w:val="22"/>
          <w:szCs w:val="22"/>
        </w:rPr>
        <w:outlineLvl w:val="0"/>
      </w:pPr>
      <w:r>
        <w:rPr>
          <w:sz w:val="22"/>
          <w:szCs w:val="22"/>
        </w:rPr>
        <w:t xml:space="preserve">________________</w:t>
      </w:r>
      <w:r>
        <w:rPr>
          <w:i/>
          <w:sz w:val="22"/>
          <w:szCs w:val="22"/>
        </w:rPr>
        <w:t xml:space="preserve">___________</w:t>
      </w:r>
      <w:r>
        <w:rPr>
          <w:sz w:val="22"/>
          <w:szCs w:val="22"/>
        </w:rPr>
        <w:t xml:space="preserve">______________________________</w:t>
      </w:r>
      <w:r>
        <w:rPr>
          <w:sz w:val="22"/>
          <w:szCs w:val="22"/>
        </w:rPr>
        <w:t xml:space="preserve">______________________________</w:t>
      </w:r>
      <w:r>
        <w:rPr>
          <w:sz w:val="22"/>
          <w:szCs w:val="22"/>
        </w:rPr>
      </w:r>
      <w:r>
        <w:rPr>
          <w:sz w:val="22"/>
          <w:szCs w:val="22"/>
        </w:rPr>
      </w:r>
    </w:p>
    <w:p>
      <w:pPr>
        <w:pStyle w:val="996"/>
        <w:jc w:val="right"/>
        <w:rPr>
          <w:i/>
          <w:iCs/>
          <w:sz w:val="22"/>
          <w:szCs w:val="22"/>
          <w:vertAlign w:val="superscript"/>
        </w:rPr>
        <w:outlineLvl w:val="0"/>
      </w:pPr>
      <w:r>
        <w:rPr>
          <w:i/>
          <w:iCs/>
          <w:sz w:val="22"/>
          <w:szCs w:val="22"/>
          <w:vertAlign w:val="superscript"/>
        </w:rPr>
        <w:t xml:space="preserve">/</w:t>
      </w:r>
      <w:r>
        <w:rPr>
          <w:i/>
          <w:iCs/>
          <w:sz w:val="22"/>
          <w:szCs w:val="22"/>
          <w:vertAlign w:val="superscript"/>
        </w:rPr>
        <w:t xml:space="preserve"> Ф.И.О. физического лица, </w:t>
      </w:r>
      <w:r>
        <w:rPr>
          <w:i/>
          <w:iCs/>
          <w:sz w:val="22"/>
          <w:szCs w:val="22"/>
          <w:vertAlign w:val="superscript"/>
        </w:rPr>
        <w:t xml:space="preserve">занимающегося в установленном законодательством Российской Федерации порядке частной практикой)</w:t>
      </w:r>
      <w:r>
        <w:rPr>
          <w:i/>
          <w:iCs/>
          <w:sz w:val="22"/>
          <w:szCs w:val="22"/>
          <w:vertAlign w:val="superscript"/>
        </w:rPr>
      </w:r>
      <w:r>
        <w:rPr>
          <w:i/>
          <w:iCs/>
          <w:sz w:val="22"/>
          <w:szCs w:val="22"/>
          <w:vertAlign w:val="superscript"/>
        </w:rPr>
      </w:r>
    </w:p>
    <w:p>
      <w:pPr>
        <w:pStyle w:val="996"/>
        <w:rPr>
          <w:sz w:val="22"/>
          <w:szCs w:val="22"/>
        </w:rPr>
        <w:outlineLvl w:val="0"/>
      </w:pPr>
      <w:r>
        <w:rPr>
          <w:sz w:val="22"/>
          <w:szCs w:val="22"/>
        </w:rPr>
        <w:t xml:space="preserve">в лице __________</w:t>
      </w:r>
      <w:r>
        <w:rPr>
          <w:sz w:val="22"/>
          <w:szCs w:val="22"/>
        </w:rPr>
        <w:t xml:space="preserve">______</w:t>
      </w:r>
      <w:r>
        <w:rPr>
          <w:sz w:val="22"/>
          <w:szCs w:val="22"/>
        </w:rPr>
        <w:t xml:space="preserve">_</w:t>
      </w:r>
      <w:r>
        <w:rPr>
          <w:i/>
          <w:sz w:val="22"/>
          <w:szCs w:val="22"/>
        </w:rPr>
        <w:t xml:space="preserve">____________</w:t>
      </w:r>
      <w:r>
        <w:rPr>
          <w:sz w:val="22"/>
          <w:szCs w:val="22"/>
        </w:rPr>
        <w:t xml:space="preserve">___________________________</w:t>
      </w:r>
      <w:r>
        <w:rPr>
          <w:sz w:val="22"/>
          <w:szCs w:val="22"/>
        </w:rPr>
        <w:t xml:space="preserve">____</w:t>
      </w:r>
      <w:r>
        <w:rPr>
          <w:sz w:val="22"/>
          <w:szCs w:val="22"/>
        </w:rPr>
        <w:t xml:space="preserve">___</w:t>
      </w:r>
      <w:r>
        <w:rPr>
          <w:sz w:val="22"/>
          <w:szCs w:val="22"/>
        </w:rPr>
        <w:t xml:space="preserve">_______</w:t>
      </w:r>
      <w:r>
        <w:rPr>
          <w:sz w:val="22"/>
          <w:szCs w:val="22"/>
        </w:rPr>
        <w:t xml:space="preserve">___________, действующего на основании ______</w:t>
      </w:r>
      <w:r>
        <w:rPr>
          <w:sz w:val="22"/>
          <w:szCs w:val="22"/>
        </w:rPr>
        <w:t xml:space="preserve">____________</w:t>
      </w:r>
      <w:r>
        <w:rPr>
          <w:sz w:val="22"/>
          <w:szCs w:val="22"/>
        </w:rPr>
        <w:t xml:space="preserve">__</w:t>
      </w:r>
      <w:r>
        <w:rPr>
          <w:i/>
          <w:sz w:val="22"/>
          <w:szCs w:val="22"/>
        </w:rPr>
        <w:t xml:space="preserve">____________</w:t>
      </w:r>
      <w:r>
        <w:rPr>
          <w:sz w:val="22"/>
          <w:szCs w:val="22"/>
        </w:rPr>
        <w:t xml:space="preserve">________</w:t>
      </w:r>
      <w:r>
        <w:rPr>
          <w:sz w:val="22"/>
          <w:szCs w:val="22"/>
        </w:rPr>
        <w:t xml:space="preserve">_______</w:t>
      </w:r>
      <w:r>
        <w:rPr>
          <w:sz w:val="22"/>
          <w:szCs w:val="22"/>
        </w:rPr>
        <w:t xml:space="preserve">___</w:t>
      </w:r>
      <w:r>
        <w:rPr>
          <w:sz w:val="22"/>
          <w:szCs w:val="22"/>
        </w:rPr>
        <w:t xml:space="preserve">_______________________</w:t>
      </w:r>
      <w:r>
        <w:rPr>
          <w:sz w:val="22"/>
          <w:szCs w:val="22"/>
        </w:rPr>
        <w:t xml:space="preserve">______________</w:t>
      </w:r>
      <w:r>
        <w:rPr>
          <w:sz w:val="22"/>
          <w:szCs w:val="22"/>
        </w:rPr>
      </w:r>
      <w:r>
        <w:rPr>
          <w:sz w:val="22"/>
          <w:szCs w:val="22"/>
        </w:rPr>
      </w:r>
    </w:p>
    <w:p>
      <w:pPr>
        <w:pStyle w:val="996"/>
        <w:jc w:val="right"/>
        <w:rPr>
          <w:i/>
          <w:sz w:val="18"/>
          <w:szCs w:val="18"/>
          <w:vertAlign w:val="superscript"/>
        </w:rPr>
        <w:outlineLvl w:val="0"/>
      </w:pPr>
      <w:r>
        <w:rPr>
          <w:i/>
          <w:sz w:val="18"/>
          <w:szCs w:val="18"/>
          <w:vertAlign w:val="superscript"/>
        </w:rPr>
        <w:t xml:space="preserve"> (Устав</w:t>
      </w:r>
      <w:r>
        <w:rPr>
          <w:i/>
          <w:sz w:val="18"/>
          <w:szCs w:val="18"/>
          <w:vertAlign w:val="superscript"/>
        </w:rPr>
        <w:t xml:space="preserve">/</w:t>
      </w:r>
      <w:r>
        <w:rPr>
          <w:i/>
          <w:sz w:val="18"/>
          <w:szCs w:val="18"/>
          <w:vertAlign w:val="superscript"/>
        </w:rPr>
        <w:t xml:space="preserve"> </w:t>
      </w:r>
      <w:r>
        <w:rPr>
          <w:i/>
          <w:sz w:val="18"/>
          <w:szCs w:val="18"/>
          <w:vertAlign w:val="superscript"/>
        </w:rPr>
        <w:t xml:space="preserve">доверенность №, дата; св</w:t>
      </w:r>
      <w:r>
        <w:rPr>
          <w:i/>
          <w:sz w:val="18"/>
          <w:szCs w:val="18"/>
          <w:vertAlign w:val="superscript"/>
        </w:rPr>
        <w:t xml:space="preserve">-</w:t>
      </w:r>
      <w:r>
        <w:rPr>
          <w:i/>
          <w:sz w:val="18"/>
          <w:szCs w:val="18"/>
          <w:vertAlign w:val="superscript"/>
        </w:rPr>
        <w:t xml:space="preserve">во о </w:t>
      </w:r>
      <w:r>
        <w:rPr>
          <w:i/>
          <w:sz w:val="18"/>
          <w:szCs w:val="18"/>
          <w:vertAlign w:val="superscript"/>
        </w:rPr>
        <w:t xml:space="preserve">гос.</w:t>
      </w:r>
      <w:r>
        <w:rPr>
          <w:i/>
          <w:sz w:val="18"/>
          <w:szCs w:val="18"/>
          <w:vertAlign w:val="superscript"/>
        </w:rPr>
        <w:t xml:space="preserve"> регистрации</w:t>
      </w:r>
      <w:r>
        <w:rPr>
          <w:i/>
          <w:sz w:val="18"/>
          <w:szCs w:val="18"/>
          <w:vertAlign w:val="superscript"/>
        </w:rPr>
        <w:t xml:space="preserve"> </w:t>
      </w:r>
      <w:r>
        <w:rPr>
          <w:i/>
          <w:sz w:val="18"/>
          <w:szCs w:val="18"/>
          <w:vertAlign w:val="superscript"/>
        </w:rPr>
        <w:t xml:space="preserve">физического лица </w:t>
      </w:r>
      <w:r>
        <w:rPr>
          <w:i/>
          <w:sz w:val="18"/>
          <w:szCs w:val="18"/>
          <w:vertAlign w:val="superscript"/>
        </w:rPr>
        <w:t xml:space="preserve">в</w:t>
      </w:r>
      <w:r>
        <w:rPr>
          <w:i/>
          <w:sz w:val="18"/>
          <w:szCs w:val="18"/>
          <w:vertAlign w:val="superscript"/>
        </w:rPr>
        <w:t xml:space="preserve"> </w:t>
      </w:r>
      <w:r>
        <w:rPr>
          <w:i/>
          <w:sz w:val="18"/>
          <w:szCs w:val="18"/>
          <w:vertAlign w:val="superscript"/>
        </w:rPr>
        <w:t xml:space="preserve">качестве </w:t>
      </w:r>
      <w:r>
        <w:rPr>
          <w:i/>
          <w:iCs/>
          <w:sz w:val="18"/>
          <w:szCs w:val="18"/>
          <w:vertAlign w:val="superscript"/>
        </w:rPr>
        <w:t xml:space="preserve">индивидуального предпринимателя</w:t>
      </w:r>
      <w:r>
        <w:rPr>
          <w:i/>
          <w:sz w:val="18"/>
          <w:szCs w:val="18"/>
          <w:vertAlign w:val="superscript"/>
        </w:rPr>
        <w:t xml:space="preserve">;</w:t>
      </w:r>
      <w:r>
        <w:rPr>
          <w:i/>
          <w:sz w:val="18"/>
          <w:szCs w:val="18"/>
          <w:vertAlign w:val="superscript"/>
        </w:rPr>
        <w:t xml:space="preserve"> </w:t>
      </w:r>
      <w:r>
        <w:rPr>
          <w:i/>
          <w:sz w:val="18"/>
          <w:szCs w:val="18"/>
          <w:vertAlign w:val="superscript"/>
        </w:rPr>
        <w:t xml:space="preserve">л</w:t>
      </w:r>
      <w:r>
        <w:rPr>
          <w:i/>
          <w:sz w:val="18"/>
          <w:szCs w:val="18"/>
          <w:vertAlign w:val="superscript"/>
        </w:rPr>
        <w:t xml:space="preserve">ицензия, </w:t>
      </w:r>
      <w:r>
        <w:rPr>
          <w:i/>
          <w:sz w:val="18"/>
          <w:szCs w:val="18"/>
          <w:vertAlign w:val="superscript"/>
        </w:rPr>
        <w:t xml:space="preserve">п</w:t>
      </w:r>
      <w:r>
        <w:rPr>
          <w:i/>
          <w:sz w:val="18"/>
          <w:szCs w:val="18"/>
          <w:vertAlign w:val="superscript"/>
        </w:rPr>
        <w:t xml:space="preserve">риказ о назначении на должность нотариуса</w:t>
      </w:r>
      <w:r>
        <w:rPr>
          <w:i/>
          <w:sz w:val="18"/>
          <w:szCs w:val="18"/>
          <w:vertAlign w:val="superscript"/>
        </w:rPr>
        <w:t xml:space="preserve">)</w:t>
      </w:r>
      <w:r>
        <w:rPr>
          <w:i/>
          <w:sz w:val="18"/>
          <w:szCs w:val="18"/>
          <w:vertAlign w:val="superscript"/>
        </w:rPr>
      </w:r>
      <w:r>
        <w:rPr>
          <w:i/>
          <w:sz w:val="18"/>
          <w:szCs w:val="18"/>
          <w:vertAlign w:val="superscript"/>
        </w:rPr>
      </w:r>
    </w:p>
    <w:p>
      <w:pPr>
        <w:pStyle w:val="996"/>
        <w:jc w:val="both"/>
        <w:rPr>
          <w:sz w:val="22"/>
          <w:szCs w:val="22"/>
        </w:rPr>
        <w:outlineLvl w:val="0"/>
      </w:pPr>
      <w:r>
        <w:rPr>
          <w:b/>
          <w:sz w:val="22"/>
          <w:szCs w:val="22"/>
        </w:rPr>
        <w:t xml:space="preserve">(далее – Клиент)</w:t>
      </w:r>
      <w:r>
        <w:rPr>
          <w:sz w:val="22"/>
          <w:szCs w:val="22"/>
        </w:rPr>
        <w:t xml:space="preserve"> в соответствии со </w:t>
      </w:r>
      <w:r>
        <w:rPr>
          <w:sz w:val="22"/>
          <w:szCs w:val="22"/>
        </w:rPr>
        <w:t xml:space="preserve">ст</w:t>
      </w:r>
      <w:r>
        <w:rPr>
          <w:sz w:val="22"/>
          <w:szCs w:val="22"/>
        </w:rPr>
        <w:t xml:space="preserve">.</w:t>
      </w:r>
      <w:r>
        <w:rPr>
          <w:sz w:val="22"/>
          <w:szCs w:val="22"/>
        </w:rPr>
        <w:t xml:space="preserve"> </w:t>
      </w:r>
      <w:r>
        <w:rPr>
          <w:sz w:val="22"/>
          <w:szCs w:val="22"/>
        </w:rPr>
        <w:t xml:space="preserve">428 Гражданского кодекса Российской Федерации</w:t>
      </w:r>
      <w:r>
        <w:rPr>
          <w:sz w:val="22"/>
          <w:szCs w:val="22"/>
        </w:rPr>
        <w:t xml:space="preserve">,</w:t>
      </w:r>
      <w:r>
        <w:rPr>
          <w:sz w:val="22"/>
          <w:szCs w:val="22"/>
        </w:rPr>
        <w:t xml:space="preserve"> полностью и безусловно присоединяется</w:t>
      </w:r>
      <w:r>
        <w:rPr>
          <w:sz w:val="22"/>
          <w:szCs w:val="22"/>
        </w:rPr>
        <w:t xml:space="preserve"> к Условиям дистанционного банковского обслуживания юридических лиц и индивидуальных предпринимателей в АО</w:t>
      </w:r>
      <w:r>
        <w:rPr>
          <w:sz w:val="22"/>
          <w:szCs w:val="22"/>
        </w:rPr>
        <w:t xml:space="preserve"> </w:t>
      </w:r>
      <w:r>
        <w:rPr>
          <w:sz w:val="22"/>
          <w:szCs w:val="22"/>
        </w:rPr>
        <w:t xml:space="preserve">«Россельхозбанк» с использованием </w:t>
      </w:r>
      <w:r>
        <w:rPr>
          <w:sz w:val="22"/>
          <w:szCs w:val="22"/>
        </w:rPr>
        <w:t xml:space="preserve">информационной системы «Цифровой канал обслуживания юридических лиц «Свой бизнес» </w:t>
      </w:r>
      <w:r>
        <w:rPr>
          <w:sz w:val="22"/>
          <w:szCs w:val="22"/>
        </w:rPr>
        <w:t xml:space="preserve">рамках Единого сервисного договора </w:t>
      </w:r>
      <w:r>
        <w:rPr>
          <w:sz w:val="22"/>
          <w:szCs w:val="22"/>
        </w:rPr>
        <w:t xml:space="preserve">(далее – Условия) и обязуется соблюдать требования Условий со дня принятия настоящего Заявления Акционер</w:t>
      </w:r>
      <w:r>
        <w:rPr>
          <w:sz w:val="22"/>
          <w:szCs w:val="22"/>
        </w:rPr>
        <w:t xml:space="preserve">ным обществом «Российский Сельскохозяйственный банк» (далее – Банк). Подписание настоящего Заявления является подтверждением того, что Клиент ознакомлен и согласен с требованиями Условий, действующими на дату подписания, их содержание ему полностью понятно</w:t>
      </w:r>
      <w:r>
        <w:rPr>
          <w:sz w:val="22"/>
          <w:szCs w:val="22"/>
        </w:rPr>
        <w:t xml:space="preserve">, о</w:t>
      </w:r>
      <w:r>
        <w:rPr>
          <w:sz w:val="22"/>
          <w:szCs w:val="22"/>
        </w:rPr>
        <w:t xml:space="preserve">знакомлен с Тарифами Банка, размещенными в региональной части официального сайта Банка в</w:t>
      </w:r>
      <w:r>
        <w:rPr>
          <w:sz w:val="22"/>
          <w:szCs w:val="22"/>
        </w:rPr>
        <w:t xml:space="preserve"> сети интернет по адресу https:</w:t>
      </w:r>
      <w:r>
        <w:rPr>
          <w:sz w:val="22"/>
          <w:szCs w:val="22"/>
        </w:rPr>
        <w:t xml:space="preserve">//www.rshb.ru и подтверждает свое согласие с правом Банка в одностороннем порядке вносить изменения в Условия, Тарифы Банка </w:t>
      </w:r>
      <w:r>
        <w:rPr>
          <w:sz w:val="22"/>
          <w:szCs w:val="22"/>
        </w:rPr>
        <w:br w:type="textWrapping" w:clear="all"/>
      </w:r>
      <w:r>
        <w:rPr>
          <w:sz w:val="22"/>
          <w:szCs w:val="22"/>
        </w:rPr>
        <w:t xml:space="preserve">в порядке, установленном Условиями</w:t>
      </w:r>
      <w:r>
        <w:rPr>
          <w:sz w:val="22"/>
          <w:szCs w:val="22"/>
        </w:rPr>
        <w:t xml:space="preserve">.</w:t>
      </w:r>
      <w:r>
        <w:rPr>
          <w:sz w:val="22"/>
          <w:szCs w:val="22"/>
        </w:rPr>
      </w:r>
      <w:r>
        <w:rPr>
          <w:sz w:val="22"/>
          <w:szCs w:val="22"/>
        </w:rPr>
      </w:r>
    </w:p>
    <w:p>
      <w:pPr>
        <w:pStyle w:val="996"/>
        <w:ind w:firstLine="720"/>
        <w:jc w:val="both"/>
        <w:spacing w:before="120"/>
        <w:tabs>
          <w:tab w:val="left" w:pos="4140" w:leader="none"/>
          <w:tab w:val="left" w:pos="6480" w:leader="none"/>
          <w:tab w:val="left" w:pos="6660" w:leader="none"/>
        </w:tabs>
        <w:rPr>
          <w:sz w:val="22"/>
          <w:szCs w:val="22"/>
        </w:rPr>
      </w:pPr>
      <w:r>
        <w:rPr>
          <w:sz w:val="22"/>
          <w:szCs w:val="22"/>
        </w:rPr>
        <w:t xml:space="preserve">Просим/прошу</w:t>
      </w:r>
      <w:r>
        <w:rPr>
          <w:sz w:val="22"/>
          <w:szCs w:val="22"/>
        </w:rPr>
        <w:t xml:space="preserve"> осуществлять дистанционное банковское обслуживание</w:t>
      </w:r>
      <w:r>
        <w:rPr>
          <w:sz w:val="22"/>
          <w:szCs w:val="22"/>
        </w:rPr>
        <w:t xml:space="preserve"> </w:t>
      </w:r>
      <w:r>
        <w:rPr>
          <w:i/>
          <w:sz w:val="20"/>
          <w:szCs w:val="20"/>
        </w:rPr>
        <w:t xml:space="preserve">(отметить нужное</w:t>
      </w:r>
      <w:r>
        <w:rPr>
          <w:rStyle w:val="1008"/>
          <w:sz w:val="22"/>
          <w:szCs w:val="22"/>
        </w:rPr>
        <w:footnoteReference w:id="2"/>
      </w:r>
      <w:r>
        <w:rPr>
          <w:i/>
          <w:sz w:val="20"/>
          <w:szCs w:val="20"/>
        </w:rPr>
        <w:t xml:space="preserve">)</w:t>
      </w:r>
      <w:r>
        <w:rPr>
          <w:sz w:val="22"/>
          <w:szCs w:val="22"/>
        </w:rPr>
        <w:t xml:space="preserve">:</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простой электронной подписи</w:t>
      </w:r>
      <w:r>
        <w:rPr>
          <w:sz w:val="22"/>
          <w:szCs w:val="22"/>
        </w:rPr>
        <w:t xml:space="preserve"> </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sz w:val="22"/>
          <w:szCs w:val="22"/>
        </w:rPr>
        <w:t xml:space="preserve"> с использованием усиленной неквалифицированной </w:t>
      </w:r>
      <w:r>
        <w:rPr>
          <w:sz w:val="22"/>
          <w:szCs w:val="22"/>
        </w:rPr>
        <w:t xml:space="preserve">электронной </w:t>
      </w:r>
      <w:r>
        <w:rPr>
          <w:sz w:val="22"/>
          <w:szCs w:val="22"/>
        </w:rPr>
        <w:t xml:space="preserve">подписи</w:t>
      </w:r>
      <w:r>
        <w:rPr>
          <w:sz w:val="22"/>
          <w:szCs w:val="22"/>
        </w:rPr>
        <w:t xml:space="preserve"> </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sz w:val="22"/>
          <w:szCs w:val="22"/>
        </w:rPr>
        <w:t xml:space="preserve"> по всем расчетным/депозитным счетам, открытым в Банке</w:t>
      </w:r>
      <w:r>
        <w:rPr>
          <w:sz w:val="22"/>
          <w:szCs w:val="22"/>
        </w:rPr>
      </w:r>
      <w:r>
        <w:rPr>
          <w:sz w:val="22"/>
          <w:szCs w:val="22"/>
        </w:rPr>
      </w:r>
    </w:p>
    <w:p>
      <w:pPr>
        <w:pStyle w:val="996"/>
        <w:jc w:val="both"/>
        <w:spacing w:before="120"/>
        <w:rPr>
          <w:sz w:val="22"/>
          <w:szCs w:val="22"/>
        </w:rPr>
        <w:outlineLvl w:val="0"/>
      </w:pPr>
      <w:r>
        <w:rPr>
          <w:rFonts w:ascii="Symbol" w:hAnsi="Symbol" w:eastAsia="Symbol" w:cs="Symbol"/>
          <w:sz w:val="22"/>
          <w:szCs w:val="22"/>
        </w:rPr>
        <w:t xml:space="preserve"></w:t>
      </w:r>
      <w:r>
        <w:rPr>
          <w:rStyle w:val="1008"/>
          <w:sz w:val="22"/>
          <w:szCs w:val="22"/>
        </w:rPr>
        <w:footnoteReference w:id="3"/>
      </w:r>
      <w:r>
        <w:rPr>
          <w:sz w:val="22"/>
          <w:szCs w:val="22"/>
        </w:rPr>
        <w:t xml:space="preserve"> без открытия счета в Банке</w:t>
      </w:r>
      <w:r>
        <w:rPr>
          <w:sz w:val="22"/>
          <w:szCs w:val="22"/>
        </w:rPr>
      </w:r>
      <w:r>
        <w:rPr>
          <w:sz w:val="22"/>
          <w:szCs w:val="22"/>
        </w:rPr>
      </w:r>
    </w:p>
    <w:p>
      <w:pPr>
        <w:pStyle w:val="996"/>
        <w:jc w:val="both"/>
        <w:spacing w:before="160" w:after="40"/>
        <w:rPr>
          <w:sz w:val="22"/>
          <w:szCs w:val="22"/>
        </w:rPr>
      </w:pPr>
      <w:r>
        <w:rPr>
          <w:rFonts w:ascii="Symbol" w:hAnsi="Symbol" w:eastAsia="Symbol" w:cs="Symbol"/>
          <w:sz w:val="22"/>
          <w:szCs w:val="22"/>
        </w:rPr>
        <w:t xml:space="preserve"></w:t>
      </w:r>
      <w:r>
        <w:rPr>
          <w:sz w:val="22"/>
          <w:szCs w:val="22"/>
        </w:rPr>
        <w:t xml:space="preserve"> </w:t>
      </w:r>
      <w:r>
        <w:rPr>
          <w:sz w:val="22"/>
          <w:szCs w:val="22"/>
        </w:rPr>
        <w:t xml:space="preserve">просим/прошу выдать логины </w:t>
      </w:r>
      <w:r>
        <w:rPr>
          <w:sz w:val="22"/>
          <w:szCs w:val="22"/>
        </w:rPr>
        <w:t xml:space="preserve">У</w:t>
      </w:r>
      <w:r>
        <w:rPr>
          <w:sz w:val="22"/>
          <w:szCs w:val="22"/>
        </w:rPr>
        <w:t xml:space="preserve">полномоченны</w:t>
      </w:r>
      <w:r>
        <w:rPr>
          <w:sz w:val="22"/>
          <w:szCs w:val="22"/>
        </w:rPr>
        <w:t xml:space="preserve">м</w:t>
      </w:r>
      <w:r>
        <w:rPr>
          <w:sz w:val="22"/>
          <w:szCs w:val="22"/>
        </w:rPr>
        <w:t xml:space="preserve"> лиц</w:t>
      </w:r>
      <w:r>
        <w:rPr>
          <w:sz w:val="22"/>
          <w:szCs w:val="22"/>
        </w:rPr>
        <w:t xml:space="preserve">ам </w:t>
      </w:r>
      <w:r>
        <w:rPr>
          <w:sz w:val="22"/>
          <w:szCs w:val="22"/>
        </w:rPr>
        <w:t xml:space="preserve">Клиента</w:t>
      </w:r>
      <w:r>
        <w:rPr>
          <w:sz w:val="22"/>
          <w:szCs w:val="22"/>
        </w:rPr>
        <w:t xml:space="preserve">:</w:t>
      </w:r>
      <w:r>
        <w:rPr>
          <w:sz w:val="22"/>
          <w:szCs w:val="22"/>
        </w:rPr>
      </w:r>
      <w:r>
        <w:rPr>
          <w:sz w:val="22"/>
          <w:szCs w:val="22"/>
        </w:rP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629"/>
        <w:gridCol w:w="2060"/>
        <w:gridCol w:w="1542"/>
        <w:gridCol w:w="1379"/>
        <w:gridCol w:w="1374"/>
        <w:gridCol w:w="1780"/>
        <w:gridCol w:w="1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7"/>
            <w:tcW w:w="9854" w:type="dxa"/>
            <w:vAlign w:val="top"/>
            <w:textDirection w:val="lrTb"/>
            <w:noWrap w:val="false"/>
          </w:tcPr>
          <w:p>
            <w:pPr>
              <w:pStyle w:val="996"/>
              <w:jc w:val="center"/>
              <w:rPr>
                <w:b/>
                <w:sz w:val="20"/>
                <w:szCs w:val="20"/>
              </w:rPr>
            </w:pPr>
            <w:r>
              <w:rPr>
                <w:b/>
                <w:sz w:val="20"/>
                <w:szCs w:val="20"/>
              </w:rPr>
              <w:t xml:space="preserve">Уполномоченные лица Клиента</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restart"/>
            <w:textDirection w:val="lrTb"/>
            <w:noWrap w:val="false"/>
          </w:tcPr>
          <w:p>
            <w:pPr>
              <w:pStyle w:val="996"/>
              <w:jc w:val="center"/>
              <w:rPr>
                <w:sz w:val="20"/>
                <w:szCs w:val="20"/>
              </w:rPr>
            </w:pPr>
            <w:r>
              <w:rPr>
                <w:sz w:val="20"/>
                <w:szCs w:val="20"/>
              </w:rPr>
              <w:t xml:space="preserve">№ п/п</w:t>
            </w:r>
            <w:r>
              <w:rPr>
                <w:sz w:val="20"/>
                <w:szCs w:val="20"/>
              </w:rPr>
            </w:r>
            <w:r>
              <w:rPr>
                <w:sz w:val="20"/>
                <w:szCs w:val="20"/>
              </w:rPr>
            </w:r>
          </w:p>
        </w:tc>
        <w:tc>
          <w:tcPr>
            <w:tcW w:w="2060" w:type="dxa"/>
            <w:vAlign w:val="top"/>
            <w:vMerge w:val="restart"/>
            <w:textDirection w:val="lrTb"/>
            <w:noWrap w:val="false"/>
          </w:tcPr>
          <w:p>
            <w:pPr>
              <w:pStyle w:val="996"/>
              <w:jc w:val="center"/>
              <w:rPr>
                <w:sz w:val="20"/>
                <w:szCs w:val="20"/>
              </w:rPr>
            </w:pPr>
            <w:r>
              <w:rPr>
                <w:b/>
                <w:iCs/>
                <w:sz w:val="20"/>
                <w:szCs w:val="20"/>
              </w:rPr>
              <w:t xml:space="preserve">Ф.И.О. уполномоченного лица Клиента </w:t>
            </w:r>
            <w:r>
              <w:rPr>
                <w:iCs/>
                <w:sz w:val="16"/>
                <w:szCs w:val="16"/>
              </w:rPr>
              <w:t xml:space="preserve">(полностью)</w:t>
            </w:r>
            <w:r>
              <w:rPr>
                <w:sz w:val="20"/>
                <w:szCs w:val="20"/>
              </w:rPr>
            </w:r>
            <w:r>
              <w:rPr>
                <w:sz w:val="20"/>
                <w:szCs w:val="20"/>
              </w:rPr>
            </w:r>
          </w:p>
        </w:tc>
        <w:tc>
          <w:tcPr>
            <w:tcW w:w="1542" w:type="dxa"/>
            <w:vAlign w:val="top"/>
            <w:vMerge w:val="restart"/>
            <w:textDirection w:val="lrTb"/>
            <w:noWrap w:val="false"/>
          </w:tcPr>
          <w:p>
            <w:pPr>
              <w:pStyle w:val="996"/>
              <w:ind w:left="180"/>
              <w:jc w:val="center"/>
              <w:rPr>
                <w:iCs/>
                <w:sz w:val="20"/>
                <w:szCs w:val="20"/>
              </w:rPr>
            </w:pPr>
            <w:r>
              <w:rPr>
                <w:b/>
                <w:iCs/>
                <w:sz w:val="20"/>
                <w:szCs w:val="20"/>
              </w:rPr>
              <w:t xml:space="preserve">Паспортные данные</w:t>
            </w:r>
            <w:r>
              <w:rPr>
                <w:iCs/>
                <w:sz w:val="20"/>
                <w:szCs w:val="20"/>
              </w:rPr>
            </w:r>
            <w:r>
              <w:rPr>
                <w:iCs/>
                <w:sz w:val="20"/>
                <w:szCs w:val="20"/>
              </w:rPr>
            </w:r>
          </w:p>
          <w:p>
            <w:pPr>
              <w:pStyle w:val="996"/>
              <w:jc w:val="center"/>
              <w:rPr>
                <w:sz w:val="16"/>
                <w:szCs w:val="16"/>
              </w:rPr>
            </w:pPr>
            <w:r>
              <w:rPr>
                <w:iCs/>
                <w:sz w:val="16"/>
                <w:szCs w:val="16"/>
              </w:rPr>
              <w:t xml:space="preserve">(серия и № паспорта, кем и когда выдан, код подразделения)</w:t>
            </w:r>
            <w:r>
              <w:rPr>
                <w:sz w:val="16"/>
                <w:szCs w:val="16"/>
              </w:rPr>
            </w:r>
            <w:r>
              <w:rPr>
                <w:sz w:val="16"/>
                <w:szCs w:val="16"/>
              </w:rPr>
            </w:r>
          </w:p>
        </w:tc>
        <w:tc>
          <w:tcPr>
            <w:tcW w:w="1379" w:type="dxa"/>
            <w:vAlign w:val="top"/>
            <w:vMerge w:val="restart"/>
            <w:textDirection w:val="lrTb"/>
            <w:noWrap w:val="false"/>
          </w:tcPr>
          <w:p>
            <w:pPr>
              <w:pStyle w:val="996"/>
              <w:jc w:val="center"/>
              <w:rPr>
                <w:sz w:val="20"/>
                <w:szCs w:val="20"/>
              </w:rPr>
            </w:pPr>
            <w:r>
              <w:rPr>
                <w:b/>
                <w:iCs/>
                <w:sz w:val="20"/>
                <w:szCs w:val="20"/>
              </w:rPr>
              <w:t xml:space="preserve">Номер мобильного телефона</w:t>
            </w:r>
            <w:r>
              <w:rPr>
                <w:sz w:val="20"/>
                <w:szCs w:val="20"/>
              </w:rPr>
            </w:r>
            <w:r>
              <w:rPr>
                <w:sz w:val="20"/>
                <w:szCs w:val="20"/>
              </w:rPr>
            </w:r>
          </w:p>
        </w:tc>
        <w:tc>
          <w:tcPr>
            <w:tcW w:w="1374" w:type="dxa"/>
            <w:vAlign w:val="top"/>
            <w:vMerge w:val="restart"/>
            <w:textDirection w:val="lrTb"/>
            <w:noWrap w:val="false"/>
          </w:tcPr>
          <w:p>
            <w:pPr>
              <w:pStyle w:val="996"/>
              <w:jc w:val="center"/>
              <w:rPr>
                <w:sz w:val="20"/>
                <w:szCs w:val="20"/>
              </w:rPr>
            </w:pPr>
            <w:r>
              <w:rPr>
                <w:b/>
                <w:iCs/>
                <w:sz w:val="20"/>
                <w:szCs w:val="20"/>
              </w:rPr>
              <w:t xml:space="preserve">Адрес электронной почты</w:t>
            </w:r>
            <w:r>
              <w:rPr>
                <w:sz w:val="20"/>
                <w:szCs w:val="20"/>
              </w:rPr>
            </w:r>
            <w:r>
              <w:rPr>
                <w:sz w:val="20"/>
                <w:szCs w:val="20"/>
              </w:rPr>
            </w:r>
          </w:p>
        </w:tc>
        <w:tc>
          <w:tcPr>
            <w:gridSpan w:val="2"/>
            <w:tcW w:w="2870" w:type="dxa"/>
            <w:vAlign w:val="top"/>
            <w:textDirection w:val="lrTb"/>
            <w:noWrap w:val="false"/>
          </w:tcPr>
          <w:p>
            <w:pPr>
              <w:pStyle w:val="996"/>
              <w:jc w:val="center"/>
              <w:rPr>
                <w:b/>
                <w:sz w:val="20"/>
                <w:szCs w:val="20"/>
              </w:rPr>
            </w:pPr>
            <w:r>
              <w:rPr>
                <w:b/>
                <w:sz w:val="20"/>
                <w:szCs w:val="20"/>
              </w:rPr>
              <w:t xml:space="preserve">Полномочия лиц</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2060"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542"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379"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374" w:type="dxa"/>
            <w:vAlign w:val="top"/>
            <w:vMerge w:val="continue"/>
            <w:textDirection w:val="lrTb"/>
            <w:noWrap w:val="false"/>
          </w:tcPr>
          <w:p>
            <w:pPr>
              <w:pStyle w:val="996"/>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96"/>
              <w:ind w:left="34" w:hanging="34"/>
              <w:jc w:val="center"/>
              <w:rPr>
                <w:b/>
                <w:iCs/>
                <w:sz w:val="20"/>
                <w:szCs w:val="20"/>
              </w:rPr>
            </w:pPr>
            <w:r>
              <w:rPr>
                <w:b/>
                <w:iCs/>
                <w:sz w:val="20"/>
                <w:szCs w:val="20"/>
              </w:rPr>
              <w:t xml:space="preserve">Группа подписантов</w:t>
            </w:r>
            <w:r>
              <w:rPr>
                <w:b/>
                <w:iCs/>
                <w:sz w:val="20"/>
                <w:szCs w:val="20"/>
              </w:rPr>
            </w:r>
            <w:r>
              <w:rPr>
                <w:b/>
                <w:iCs/>
                <w:sz w:val="20"/>
                <w:szCs w:val="20"/>
              </w:rPr>
            </w:r>
          </w:p>
          <w:p>
            <w:pPr>
              <w:pStyle w:val="996"/>
              <w:jc w:val="center"/>
              <w:rPr>
                <w:sz w:val="16"/>
                <w:szCs w:val="16"/>
              </w:rPr>
            </w:pPr>
            <w:r>
              <w:rPr>
                <w:iCs/>
                <w:sz w:val="16"/>
                <w:szCs w:val="16"/>
              </w:rPr>
              <w:t xml:space="preserve">(Группа «А» или «Б»)</w:t>
            </w:r>
            <w:r>
              <w:rPr>
                <w:sz w:val="16"/>
                <w:szCs w:val="16"/>
              </w:rPr>
            </w:r>
            <w:r>
              <w:rPr>
                <w:sz w:val="16"/>
                <w:szCs w:val="16"/>
              </w:rPr>
            </w:r>
          </w:p>
        </w:tc>
        <w:tc>
          <w:tcPr>
            <w:tcW w:w="1090" w:type="dxa"/>
            <w:vAlign w:val="top"/>
            <w:textDirection w:val="lrTb"/>
            <w:noWrap w:val="false"/>
          </w:tcPr>
          <w:p>
            <w:pPr>
              <w:pStyle w:val="996"/>
              <w:jc w:val="both"/>
              <w:rPr>
                <w:sz w:val="20"/>
                <w:szCs w:val="20"/>
              </w:rPr>
            </w:pPr>
            <w:r>
              <w:rPr>
                <w:b/>
                <w:iCs/>
                <w:sz w:val="20"/>
                <w:szCs w:val="20"/>
              </w:rPr>
              <w:t xml:space="preserve">Без права подписи</w:t>
            </w:r>
            <w:r>
              <w:rPr>
                <w:rStyle w:val="1008"/>
                <w:iCs/>
                <w:sz w:val="20"/>
                <w:szCs w:val="20"/>
              </w:rPr>
              <w:footnoteReference w:id="4"/>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206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542"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4"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09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62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206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542"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9"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374"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78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c>
          <w:tcPr>
            <w:tcW w:w="1090" w:type="dxa"/>
            <w:vAlign w:val="top"/>
            <w:textDirection w:val="lrTb"/>
            <w:noWrap w:val="false"/>
          </w:tcPr>
          <w:p>
            <w:pPr>
              <w:pStyle w:val="996"/>
              <w:jc w:val="both"/>
              <w:rPr>
                <w:sz w:val="20"/>
                <w:szCs w:val="20"/>
              </w:rPr>
            </w:pPr>
            <w:r>
              <w:rPr>
                <w:sz w:val="20"/>
                <w:szCs w:val="20"/>
              </w:rPr>
            </w:r>
            <w:r>
              <w:rPr>
                <w:sz w:val="20"/>
                <w:szCs w:val="20"/>
              </w:rPr>
            </w:r>
            <w:r>
              <w:rPr>
                <w:sz w:val="20"/>
                <w:szCs w:val="20"/>
              </w:rPr>
            </w:r>
          </w:p>
        </w:tc>
      </w:tr>
    </w:tbl>
    <w:p>
      <w:pPr>
        <w:pStyle w:val="996"/>
        <w:jc w:val="both"/>
        <w:spacing w:before="160" w:after="40" w:line="276" w:lineRule="auto"/>
        <w:rPr>
          <w:rFonts w:ascii="Calibri" w:hAnsi="Calibri" w:eastAsia="Calibri"/>
          <w:sz w:val="22"/>
          <w:szCs w:val="22"/>
          <w:lang w:eastAsia="en-US"/>
        </w:rPr>
      </w:pPr>
      <w:r>
        <w:rPr>
          <w:rFonts w:ascii="Symbol" w:hAnsi="Symbol" w:eastAsia="Symbol" w:cs="Symbol"/>
          <w:sz w:val="22"/>
          <w:szCs w:val="22"/>
        </w:rPr>
        <w:t xml:space="preserve"></w:t>
      </w:r>
      <w:r>
        <w:rPr>
          <w:sz w:val="22"/>
          <w:szCs w:val="22"/>
        </w:rPr>
        <w:t xml:space="preserve"> </w:t>
      </w:r>
      <w:r>
        <w:rPr>
          <w:sz w:val="22"/>
          <w:szCs w:val="22"/>
        </w:rPr>
        <w:t xml:space="preserve">на основании запроса(ов) на выдачу сертификата(ов) ключа(ей) проверки электронной подписи предоставить сертификат(ы) ключа(ей) п</w:t>
      </w:r>
      <w:r>
        <w:rPr>
          <w:sz w:val="22"/>
          <w:szCs w:val="22"/>
        </w:rPr>
        <w:t xml:space="preserve">роверки электронной подписи вышеуказанным </w:t>
      </w:r>
      <w:r>
        <w:rPr>
          <w:sz w:val="22"/>
          <w:szCs w:val="22"/>
        </w:rPr>
        <w:t xml:space="preserve">уполномоченны</w:t>
      </w:r>
      <w:r>
        <w:rPr>
          <w:sz w:val="22"/>
          <w:szCs w:val="22"/>
        </w:rPr>
        <w:t xml:space="preserve">м</w:t>
      </w:r>
      <w:r>
        <w:rPr>
          <w:sz w:val="22"/>
          <w:szCs w:val="22"/>
        </w:rPr>
        <w:t xml:space="preserve"> лиц</w:t>
      </w:r>
      <w:r>
        <w:rPr>
          <w:sz w:val="22"/>
          <w:szCs w:val="22"/>
        </w:rPr>
        <w:t xml:space="preserve">ам</w:t>
      </w:r>
      <w:r>
        <w:rPr>
          <w:sz w:val="22"/>
          <w:szCs w:val="22"/>
        </w:rPr>
        <w:t xml:space="preserve"> Клиента</w:t>
      </w:r>
      <w:r>
        <w:rPr>
          <w:rStyle w:val="1008"/>
          <w:sz w:val="22"/>
          <w:szCs w:val="22"/>
        </w:rPr>
        <w:footnoteReference w:id="5"/>
      </w:r>
      <w:r>
        <w:rPr>
          <w:b/>
          <w:sz w:val="22"/>
          <w:szCs w:val="22"/>
        </w:rPr>
        <w:t xml:space="preserve">,</w:t>
      </w:r>
      <w:r>
        <w:rPr>
          <w:b/>
          <w:sz w:val="22"/>
          <w:szCs w:val="22"/>
        </w:rPr>
        <w:t xml:space="preserve"> </w:t>
      </w:r>
      <w:r>
        <w:rPr>
          <w:sz w:val="22"/>
          <w:szCs w:val="22"/>
        </w:rPr>
        <w:t xml:space="preserve">считать контактным лицом для получения SMS-уведомления</w:t>
      </w:r>
      <w:r>
        <w:rPr>
          <w:rStyle w:val="1008"/>
          <w:sz w:val="22"/>
          <w:szCs w:val="22"/>
        </w:rPr>
        <w:footnoteReference w:id="6"/>
      </w:r>
      <w:r>
        <w:rPr>
          <w:sz w:val="22"/>
          <w:szCs w:val="22"/>
        </w:rPr>
        <w:t xml:space="preserve">:</w:t>
      </w:r>
      <w:r>
        <w:rPr>
          <w:rFonts w:ascii="Calibri" w:hAnsi="Calibri" w:eastAsia="Calibri"/>
          <w:sz w:val="22"/>
          <w:szCs w:val="22"/>
          <w:lang w:eastAsia="en-US"/>
        </w:rPr>
      </w:r>
      <w:r>
        <w:rPr>
          <w:rFonts w:ascii="Calibri" w:hAnsi="Calibri" w:eastAsia="Calibri"/>
          <w:sz w:val="22"/>
          <w:szCs w:val="22"/>
          <w:lang w:eastAsia="en-US"/>
        </w:rPr>
      </w:r>
    </w:p>
    <w:tbl>
      <w:tblPr>
        <w:tblW w:w="949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395"/>
        <w:gridCol w:w="5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996"/>
              <w:jc w:val="center"/>
              <w:spacing w:before="40" w:after="40"/>
              <w:rPr>
                <w:sz w:val="22"/>
                <w:szCs w:val="22"/>
              </w:rPr>
            </w:pPr>
            <w:r>
              <w:rPr>
                <w:b/>
                <w:bCs/>
                <w:sz w:val="22"/>
                <w:szCs w:val="22"/>
              </w:rPr>
              <w:t xml:space="preserve">ФИО контактного лица</w:t>
            </w:r>
            <w:r>
              <w:rPr>
                <w:sz w:val="22"/>
                <w:szCs w:val="22"/>
              </w:rPr>
            </w:r>
            <w:r>
              <w:rPr>
                <w:sz w:val="22"/>
                <w:szCs w:val="22"/>
              </w:rPr>
            </w:r>
          </w:p>
        </w:tc>
        <w:tc>
          <w:tcPr>
            <w:tcBorders>
              <w:top w:val="single" w:color="000000" w:sz="4" w:space="0"/>
              <w:bottom w:val="single" w:color="000000" w:sz="4" w:space="0"/>
            </w:tcBorders>
            <w:tcW w:w="5103" w:type="dxa"/>
            <w:vAlign w:val="top"/>
            <w:textDirection w:val="lrTb"/>
            <w:noWrap w:val="false"/>
          </w:tcPr>
          <w:p>
            <w:pPr>
              <w:pStyle w:val="996"/>
              <w:jc w:val="center"/>
              <w:spacing w:before="40" w:after="40"/>
              <w:rPr>
                <w:sz w:val="22"/>
                <w:szCs w:val="22"/>
              </w:rPr>
            </w:pPr>
            <w:r>
              <w:rPr>
                <w:b/>
                <w:bCs/>
                <w:sz w:val="22"/>
                <w:szCs w:val="22"/>
              </w:rPr>
              <w:t xml:space="preserve">Номер мобильного телефона контактного лица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bottom w:val="single" w:color="000000" w:sz="4" w:space="0"/>
            </w:tcBorders>
            <w:tcW w:w="4395" w:type="dxa"/>
            <w:vAlign w:val="top"/>
            <w:textDirection w:val="lrTb"/>
            <w:noWrap w:val="false"/>
          </w:tcPr>
          <w:p>
            <w:pPr>
              <w:pStyle w:val="996"/>
              <w:spacing w:before="40" w:after="40"/>
              <w:rPr>
                <w:sz w:val="22"/>
                <w:szCs w:val="22"/>
                <w:highlight w:val="yellow"/>
              </w:rPr>
            </w:pPr>
            <w:r>
              <w:rPr>
                <w:sz w:val="22"/>
                <w:szCs w:val="22"/>
                <w:highlight w:val="yellow"/>
              </w:rPr>
            </w:r>
            <w:r>
              <w:rPr>
                <w:sz w:val="22"/>
                <w:szCs w:val="22"/>
                <w:highlight w:val="yellow"/>
              </w:rPr>
            </w:r>
            <w:r>
              <w:rPr>
                <w:sz w:val="22"/>
                <w:szCs w:val="22"/>
                <w:highlight w:val="yellow"/>
              </w:rPr>
            </w:r>
          </w:p>
        </w:tc>
        <w:tc>
          <w:tcPr>
            <w:tcBorders>
              <w:top w:val="single" w:color="000000" w:sz="4" w:space="0"/>
              <w:bottom w:val="single" w:color="000000" w:sz="4" w:space="0"/>
            </w:tcBorders>
            <w:tcW w:w="5103" w:type="dxa"/>
            <w:vAlign w:val="top"/>
            <w:textDirection w:val="lrTb"/>
            <w:noWrap w:val="false"/>
          </w:tcPr>
          <w:p>
            <w:pPr>
              <w:pStyle w:val="996"/>
              <w:spacing w:before="40" w:after="40"/>
              <w:rPr>
                <w:sz w:val="22"/>
                <w:szCs w:val="22"/>
                <w:highlight w:val="yellow"/>
              </w:rPr>
            </w:pPr>
            <w:r>
              <w:rPr>
                <w:sz w:val="22"/>
                <w:szCs w:val="22"/>
                <w:highlight w:val="yellow"/>
              </w:rPr>
            </w:r>
            <w:r>
              <w:rPr>
                <w:sz w:val="22"/>
                <w:szCs w:val="22"/>
                <w:highlight w:val="yellow"/>
              </w:rPr>
            </w:r>
            <w:r>
              <w:rPr>
                <w:sz w:val="22"/>
                <w:szCs w:val="22"/>
                <w:highlight w:val="yellow"/>
              </w:rPr>
            </w:r>
          </w:p>
        </w:tc>
      </w:tr>
    </w:tbl>
    <w:p>
      <w:pPr>
        <w:pStyle w:val="996"/>
        <w:ind w:left="142"/>
        <w:jc w:val="both"/>
        <w:tabs>
          <w:tab w:val="right" w:pos="9355" w:leader="none"/>
        </w:tabs>
        <w:rPr>
          <w:bCs/>
          <w:sz w:val="22"/>
          <w:szCs w:val="22"/>
        </w:rPr>
      </w:pPr>
      <w:r>
        <w:rPr>
          <w:sz w:val="22"/>
          <w:szCs w:val="22"/>
        </w:rPr>
        <w:t xml:space="preserve">а также установить следующие возможные сочетания электронных подписей (в соответствии </w:t>
      </w:r>
      <w:r>
        <w:rPr>
          <w:sz w:val="22"/>
          <w:szCs w:val="22"/>
        </w:rPr>
        <w:br w:type="textWrapping" w:clear="all"/>
      </w:r>
      <w:r>
        <w:rPr>
          <w:sz w:val="22"/>
          <w:szCs w:val="22"/>
        </w:rPr>
        <w:t xml:space="preserve">с Соглашением о сочетании подписей) п</w:t>
      </w:r>
      <w:r>
        <w:rPr>
          <w:bCs/>
          <w:sz w:val="22"/>
          <w:szCs w:val="22"/>
        </w:rPr>
        <w:t xml:space="preserve">ри приеме электронных документов (отметить один </w:t>
      </w:r>
      <w:r>
        <w:rPr>
          <w:bCs/>
          <w:sz w:val="22"/>
          <w:szCs w:val="22"/>
        </w:rPr>
        <w:br w:type="textWrapping" w:clear="all"/>
      </w:r>
      <w:r>
        <w:rPr>
          <w:bCs/>
          <w:sz w:val="22"/>
          <w:szCs w:val="22"/>
        </w:rPr>
        <w:t xml:space="preserve">из перечисленных ниже вариантов сочетания подписей):</w:t>
      </w:r>
      <w:r>
        <w:rPr>
          <w:bCs/>
          <w:sz w:val="22"/>
          <w:szCs w:val="22"/>
        </w:rPr>
      </w:r>
      <w:r>
        <w:rPr>
          <w:bCs/>
          <w:sz w:val="22"/>
          <w:szCs w:val="22"/>
        </w:rPr>
      </w:r>
    </w:p>
    <w:p>
      <w:pPr>
        <w:pStyle w:val="996"/>
        <w:numPr>
          <w:ilvl w:val="0"/>
          <w:numId w:val="14"/>
        </w:numPr>
        <w:ind w:left="709" w:hanging="567"/>
        <w:jc w:val="both"/>
        <w:rPr>
          <w:bCs/>
          <w:sz w:val="22"/>
          <w:szCs w:val="22"/>
        </w:rPr>
      </w:pPr>
      <w:r>
        <w:rPr>
          <w:bCs/>
          <w:sz w:val="22"/>
          <w:szCs w:val="22"/>
        </w:rPr>
        <w:t xml:space="preserve">с двумя электронными подписями указанных лиц (по одной из списка «А» и списка «Б»)</w:t>
      </w:r>
      <w:r>
        <w:rPr>
          <w:i/>
          <w:color w:val="ff0000"/>
          <w:sz w:val="22"/>
          <w:szCs w:val="22"/>
          <w:highlight w:val="yellow"/>
        </w:rPr>
        <w:t xml:space="preserve"> </w:t>
      </w:r>
      <w:r>
        <w:rPr>
          <w:bCs/>
          <w:sz w:val="22"/>
          <w:szCs w:val="22"/>
        </w:rPr>
      </w:r>
      <w:r>
        <w:rPr>
          <w:bCs/>
          <w:sz w:val="22"/>
          <w:szCs w:val="22"/>
        </w:rPr>
      </w:r>
    </w:p>
    <w:p>
      <w:pPr>
        <w:pStyle w:val="996"/>
        <w:numPr>
          <w:ilvl w:val="0"/>
          <w:numId w:val="14"/>
        </w:numPr>
        <w:ind w:left="709" w:hanging="567"/>
        <w:jc w:val="both"/>
        <w:rPr>
          <w:bCs/>
          <w:sz w:val="22"/>
          <w:szCs w:val="22"/>
        </w:rPr>
      </w:pPr>
      <w:r>
        <w:rPr>
          <w:bCs/>
          <w:sz w:val="22"/>
          <w:szCs w:val="22"/>
        </w:rPr>
        <w:t xml:space="preserve">с одной из электронных подписей указанных лиц</w:t>
      </w:r>
      <w:r>
        <w:rPr>
          <w:bCs/>
          <w:sz w:val="22"/>
          <w:szCs w:val="22"/>
        </w:rPr>
      </w:r>
      <w:r>
        <w:rPr>
          <w:bCs/>
          <w:sz w:val="22"/>
          <w:szCs w:val="22"/>
        </w:rPr>
      </w:r>
    </w:p>
    <w:p>
      <w:pPr>
        <w:pStyle w:val="996"/>
        <w:numPr>
          <w:ilvl w:val="0"/>
          <w:numId w:val="14"/>
        </w:numPr>
        <w:ind w:left="709" w:hanging="567"/>
        <w:jc w:val="both"/>
        <w:rPr>
          <w:bCs/>
          <w:sz w:val="22"/>
          <w:szCs w:val="22"/>
        </w:rPr>
      </w:pPr>
      <w:r>
        <w:rPr>
          <w:bCs/>
          <w:sz w:val="22"/>
          <w:szCs w:val="22"/>
        </w:rPr>
        <w:t xml:space="preserve">с одной </w:t>
      </w:r>
      <w:r>
        <w:rPr>
          <w:bCs/>
          <w:sz w:val="22"/>
          <w:szCs w:val="22"/>
        </w:rPr>
        <w:t xml:space="preserve">электронной </w:t>
      </w:r>
      <w:r>
        <w:rPr>
          <w:bCs/>
          <w:sz w:val="22"/>
          <w:szCs w:val="22"/>
        </w:rPr>
        <w:t xml:space="preserve">подписью указанного лица</w:t>
      </w:r>
      <w:r>
        <w:rPr>
          <w:bCs/>
          <w:sz w:val="22"/>
          <w:szCs w:val="22"/>
        </w:rPr>
      </w:r>
      <w:r>
        <w:rPr>
          <w:bCs/>
          <w:sz w:val="22"/>
          <w:szCs w:val="22"/>
        </w:rPr>
      </w:r>
    </w:p>
    <w:p>
      <w:pPr>
        <w:pStyle w:val="996"/>
        <w:ind w:left="709"/>
        <w:jc w:val="both"/>
        <w:rPr>
          <w:bCs/>
          <w:sz w:val="22"/>
          <w:szCs w:val="22"/>
        </w:rPr>
      </w:pPr>
      <w:r>
        <w:rPr>
          <w:bCs/>
          <w:sz w:val="22"/>
          <w:szCs w:val="22"/>
        </w:rPr>
      </w:r>
      <w:r>
        <w:rPr>
          <w:bCs/>
          <w:sz w:val="22"/>
          <w:szCs w:val="22"/>
        </w:rPr>
      </w:r>
      <w:r>
        <w:rPr>
          <w:bCs/>
          <w:sz w:val="22"/>
          <w:szCs w:val="22"/>
        </w:rPr>
      </w:r>
    </w:p>
    <w:p>
      <w:pPr>
        <w:pStyle w:val="996"/>
        <w:ind w:firstLine="709"/>
        <w:jc w:val="both"/>
        <w:rPr>
          <w:sz w:val="22"/>
          <w:szCs w:val="22"/>
        </w:rPr>
      </w:pPr>
      <w:r>
        <w:rPr>
          <w:sz w:val="22"/>
          <w:szCs w:val="22"/>
        </w:rPr>
        <w:t xml:space="preserve">Настоящим подтверждаем/подтверждаю, что номер(а) мобильного(ых) телефона(ов) Уполномоченных лиц, указанные в настоящем Заявлении, принадлежит(ат) указанному(ым) </w:t>
      </w:r>
      <w:r>
        <w:rPr>
          <w:sz w:val="22"/>
          <w:szCs w:val="22"/>
        </w:rPr>
        <w:br w:type="textWrapping" w:clear="all"/>
      </w:r>
      <w:r>
        <w:rPr>
          <w:sz w:val="22"/>
          <w:szCs w:val="22"/>
        </w:rPr>
        <w:t xml:space="preserve">лицу(ам) и согласно Условиям будет(ут) использован(ы) в качестве Зарегистрированного номера.</w:t>
      </w:r>
      <w:r>
        <w:rPr>
          <w:sz w:val="22"/>
          <w:szCs w:val="22"/>
        </w:rPr>
        <w:t xml:space="preserve"> </w:t>
      </w:r>
      <w:r>
        <w:rPr>
          <w:sz w:val="22"/>
          <w:szCs w:val="22"/>
        </w:rPr>
        <w:t xml:space="preserve">Обязуемся/обязуюсь: в случае утраты/смены Зарегистрированного номера/Мобильного устройства </w:t>
      </w:r>
      <w:r>
        <w:rPr>
          <w:sz w:val="22"/>
          <w:szCs w:val="22"/>
        </w:rPr>
        <w:br w:type="textWrapping" w:clear="all"/>
      </w:r>
      <w:r>
        <w:rPr>
          <w:sz w:val="22"/>
          <w:szCs w:val="22"/>
        </w:rPr>
        <w:t xml:space="preserve">в порядке, установленном Условиями, обратиться в Банк с целью уведомления о смене Зарегистрированного номера; не разглашать третьим лицам содержание Кода подтверждения/Токена РС; обеспечить Уполномоченным лица Клиента при работе в </w:t>
      </w:r>
      <w:r>
        <w:rPr>
          <w:sz w:val="22"/>
          <w:szCs w:val="22"/>
        </w:rPr>
        <w:t xml:space="preserve">ИС Свой Бизнес</w:t>
      </w:r>
      <w:r>
        <w:rPr>
          <w:sz w:val="22"/>
          <w:szCs w:val="22"/>
        </w:rPr>
        <w:t xml:space="preserve"> доступ к мобильной связи и/или к сети интернет</w:t>
      </w:r>
      <w:r>
        <w:rPr>
          <w:sz w:val="22"/>
          <w:szCs w:val="22"/>
        </w:rPr>
        <w:t xml:space="preserve">; </w:t>
      </w:r>
      <w:r>
        <w:rPr>
          <w:sz w:val="22"/>
          <w:szCs w:val="22"/>
        </w:rPr>
        <w:t xml:space="preserve">обеспечить доступ к мобильным телефонам, на которые направляются коды подтверждения, </w:t>
      </w:r>
      <w:r>
        <w:rPr>
          <w:sz w:val="22"/>
          <w:szCs w:val="22"/>
        </w:rPr>
        <w:t xml:space="preserve">исключительно </w:t>
      </w:r>
      <w:r>
        <w:rPr>
          <w:sz w:val="22"/>
          <w:szCs w:val="22"/>
        </w:rPr>
        <w:t xml:space="preserve">Уполномоченным лицам</w:t>
      </w:r>
      <w:r>
        <w:rPr>
          <w:sz w:val="22"/>
          <w:szCs w:val="22"/>
        </w:rPr>
        <w:t xml:space="preserve"> Клиента.</w:t>
      </w:r>
      <w:r>
        <w:rPr>
          <w:sz w:val="22"/>
          <w:szCs w:val="22"/>
        </w:rPr>
        <w:t xml:space="preserve"> Риски неблагоприятных последствий, связанных с невыполнением указанных обязательств, принимаем/принимаю на себя.</w:t>
      </w:r>
      <w:r>
        <w:rPr>
          <w:sz w:val="22"/>
          <w:szCs w:val="22"/>
        </w:rPr>
      </w:r>
      <w:r>
        <w:rPr>
          <w:sz w:val="22"/>
          <w:szCs w:val="22"/>
        </w:rPr>
      </w:r>
    </w:p>
    <w:p>
      <w:pPr>
        <w:pStyle w:val="996"/>
        <w:tabs>
          <w:tab w:val="left" w:pos="8222" w:leader="none"/>
        </w:tabs>
        <w:rPr>
          <w:b/>
          <w:sz w:val="22"/>
          <w:szCs w:val="22"/>
        </w:rPr>
      </w:pPr>
      <w:r>
        <w:rPr>
          <w:b/>
          <w:sz w:val="22"/>
          <w:szCs w:val="22"/>
        </w:rPr>
      </w:r>
      <w:r>
        <w:rPr>
          <w:b/>
          <w:sz w:val="22"/>
          <w:szCs w:val="22"/>
        </w:rPr>
      </w:r>
      <w:r>
        <w:rPr>
          <w:b/>
          <w:sz w:val="22"/>
          <w:szCs w:val="22"/>
        </w:rPr>
      </w:r>
    </w:p>
    <w:tbl>
      <w:tblPr>
        <w:tblpPr w:horzAnchor="text" w:tblpX="-34" w:vertAnchor="text" w:tblpY="1" w:leftFromText="180" w:topFromText="0" w:rightFromText="180" w:bottomFromText="0"/>
        <w:tblW w:w="487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1E0" w:firstRow="1" w:lastRow="1" w:firstColumn="1" w:lastColumn="1" w:noHBand="0" w:noVBand="0"/>
      </w:tblPr>
      <w:tblGrid>
        <w:gridCol w:w="3825"/>
        <w:gridCol w:w="5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2"/>
            <w:tcW w:w="5000" w:type="pct"/>
            <w:vAlign w:val="top"/>
            <w:textDirection w:val="lrTb"/>
            <w:noWrap w:val="false"/>
          </w:tcPr>
          <w:p>
            <w:pPr>
              <w:pStyle w:val="996"/>
              <w:rPr>
                <w:b/>
                <w:sz w:val="22"/>
                <w:szCs w:val="22"/>
              </w:rPr>
              <w:framePr w:hSpace="180" w:wrap="around" w:vAnchor="text" w:hAnchor="text" w:x="-34" w:y="1"/>
            </w:pPr>
            <w:r>
              <w:rPr>
                <w:b/>
                <w:sz w:val="22"/>
                <w:szCs w:val="22"/>
              </w:rPr>
              <w:t xml:space="preserve">Сведения об администраторе безопасности Клиент</w:t>
            </w:r>
            <w:r>
              <w:rPr>
                <w:b/>
                <w:sz w:val="22"/>
                <w:szCs w:val="22"/>
              </w:rPr>
              <w:t xml:space="preserve">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996"/>
              <w:rPr>
                <w:b/>
                <w:sz w:val="22"/>
                <w:szCs w:val="22"/>
              </w:rPr>
              <w:framePr w:hSpace="180" w:wrap="around" w:vAnchor="text" w:hAnchor="text" w:x="-34" w:y="1"/>
            </w:pPr>
            <w:r>
              <w:rPr>
                <w:sz w:val="22"/>
                <w:szCs w:val="22"/>
              </w:rPr>
              <w:t xml:space="preserve">номер контактного телефона </w:t>
            </w:r>
            <w:r>
              <w:rPr>
                <w:b/>
                <w:sz w:val="22"/>
                <w:szCs w:val="22"/>
              </w:rPr>
            </w:r>
            <w:r>
              <w:rPr>
                <w:b/>
                <w:sz w:val="22"/>
                <w:szCs w:val="22"/>
              </w:rPr>
            </w:r>
          </w:p>
        </w:tc>
        <w:tc>
          <w:tcPr>
            <w:tcW w:w="3009" w:type="pct"/>
            <w:vAlign w:val="top"/>
            <w:textDirection w:val="lrTb"/>
            <w:noWrap w:val="false"/>
          </w:tcPr>
          <w:p>
            <w:pPr>
              <w:pStyle w:val="996"/>
              <w:rPr>
                <w:b/>
                <w:sz w:val="22"/>
                <w:szCs w:val="22"/>
                <w:lang w:val="en-US"/>
              </w:rPr>
              <w:framePr w:hSpace="180" w:wrap="around" w:vAnchor="text" w:hAnchor="text" w:x="-34" w:y="1"/>
            </w:pPr>
            <w:r>
              <w:rPr>
                <w:b/>
                <w:sz w:val="22"/>
                <w:szCs w:val="22"/>
              </w:rPr>
              <w:t xml:space="preserve">(        )</w:t>
            </w:r>
            <w:r>
              <w:rPr>
                <w:b/>
                <w:sz w:val="22"/>
                <w:szCs w:val="22"/>
                <w:lang w:val="en-US"/>
              </w:rPr>
              <w:t xml:space="preserve"> ________</w:t>
            </w:r>
            <w:r>
              <w:rPr>
                <w:b/>
                <w:sz w:val="22"/>
                <w:szCs w:val="22"/>
              </w:rPr>
              <w:t xml:space="preserve">-</w:t>
            </w:r>
            <w:r>
              <w:rPr>
                <w:b/>
                <w:sz w:val="22"/>
                <w:szCs w:val="22"/>
                <w:lang w:val="en-US"/>
              </w:rPr>
              <w:t xml:space="preserve">________</w:t>
            </w:r>
            <w:r>
              <w:rPr>
                <w:b/>
                <w:sz w:val="22"/>
                <w:szCs w:val="22"/>
              </w:rPr>
              <w:t xml:space="preserve">-</w:t>
            </w:r>
            <w:r>
              <w:rPr>
                <w:b/>
                <w:sz w:val="22"/>
                <w:szCs w:val="22"/>
                <w:lang w:val="en-US"/>
              </w:rPr>
              <w:t xml:space="preserve">________</w:t>
            </w:r>
            <w:r>
              <w:rPr>
                <w:b/>
                <w:sz w:val="22"/>
                <w:szCs w:val="22"/>
                <w:lang w:val="en-US"/>
              </w:rPr>
            </w:r>
            <w:r>
              <w:rPr>
                <w:b/>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96"/>
        </w:trPr>
        <w:tc>
          <w:tcPr>
            <w:tcW w:w="1991" w:type="pct"/>
            <w:vAlign w:val="bottom"/>
            <w:textDirection w:val="lrTb"/>
            <w:noWrap w:val="false"/>
          </w:tcPr>
          <w:p>
            <w:pPr>
              <w:pStyle w:val="996"/>
              <w:rPr>
                <w:b/>
                <w:sz w:val="22"/>
                <w:szCs w:val="22"/>
              </w:rPr>
              <w:framePr w:hSpace="180" w:wrap="around" w:vAnchor="text" w:hAnchor="text" w:x="-34" w:y="1"/>
            </w:pPr>
            <w:r>
              <w:rPr>
                <w:sz w:val="22"/>
                <w:szCs w:val="22"/>
              </w:rPr>
              <w:t xml:space="preserve">дополнительный номер контактного телефона (при наличии)</w:t>
            </w:r>
            <w:r>
              <w:rPr>
                <w:sz w:val="22"/>
                <w:szCs w:val="22"/>
              </w:rPr>
              <w:t xml:space="preserve">:</w:t>
            </w:r>
            <w:r>
              <w:rPr>
                <w:b/>
                <w:sz w:val="22"/>
                <w:szCs w:val="22"/>
              </w:rPr>
            </w:r>
            <w:r>
              <w:rPr>
                <w:b/>
                <w:sz w:val="22"/>
                <w:szCs w:val="22"/>
              </w:rPr>
            </w:r>
          </w:p>
        </w:tc>
        <w:tc>
          <w:tcPr>
            <w:tcW w:w="3009" w:type="pct"/>
            <w:vAlign w:val="bottom"/>
            <w:textDirection w:val="lrTb"/>
            <w:noWrap w:val="false"/>
          </w:tcPr>
          <w:p>
            <w:pPr>
              <w:pStyle w:val="996"/>
              <w:rPr>
                <w:b/>
                <w:sz w:val="22"/>
                <w:szCs w:val="22"/>
              </w:rPr>
              <w:framePr w:hSpace="180" w:wrap="around" w:vAnchor="text" w:hAnchor="text" w:x="-34" w:y="1"/>
            </w:pPr>
            <w:r>
              <w:rPr>
                <w:b/>
                <w:sz w:val="22"/>
                <w:szCs w:val="22"/>
              </w:rPr>
              <w:t xml:space="preserve">(        ) ________-________-________</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1991" w:type="pct"/>
            <w:vAlign w:val="top"/>
            <w:textDirection w:val="lrTb"/>
            <w:noWrap w:val="false"/>
          </w:tcPr>
          <w:p>
            <w:pPr>
              <w:pStyle w:val="996"/>
              <w:rPr>
                <w:b/>
                <w:sz w:val="22"/>
                <w:szCs w:val="22"/>
              </w:rPr>
              <w:framePr w:hSpace="180" w:wrap="around" w:vAnchor="text" w:hAnchor="text" w:x="-34" w:y="1"/>
            </w:pPr>
            <w:r>
              <w:rPr>
                <w:sz w:val="22"/>
                <w:szCs w:val="22"/>
              </w:rPr>
              <w:t xml:space="preserve">адрес электронной почты:</w:t>
            </w:r>
            <w:r>
              <w:rPr>
                <w:b/>
                <w:sz w:val="22"/>
                <w:szCs w:val="22"/>
              </w:rPr>
            </w:r>
            <w:r>
              <w:rPr>
                <w:b/>
                <w:sz w:val="22"/>
                <w:szCs w:val="22"/>
              </w:rPr>
            </w:r>
          </w:p>
        </w:tc>
        <w:tc>
          <w:tcPr>
            <w:tcW w:w="3009" w:type="pct"/>
            <w:vAlign w:val="top"/>
            <w:textDirection w:val="lrTb"/>
            <w:noWrap w:val="false"/>
          </w:tcPr>
          <w:p>
            <w:pPr>
              <w:pStyle w:val="996"/>
              <w:rPr>
                <w:b/>
                <w:sz w:val="22"/>
                <w:szCs w:val="22"/>
              </w:rPr>
              <w:framePr w:hSpace="180" w:wrap="around" w:vAnchor="text" w:hAnchor="text" w:x="-34" w:y="1"/>
            </w:pPr>
            <w:r>
              <w:rPr>
                <w:b/>
                <w:sz w:val="22"/>
                <w:szCs w:val="22"/>
              </w:rPr>
              <w:t xml:space="preserve">________________</w:t>
            </w:r>
            <w:r>
              <w:rPr>
                <w:b/>
                <w:sz w:val="22"/>
                <w:szCs w:val="22"/>
                <w:lang w:val="en-US"/>
              </w:rPr>
              <w:t xml:space="preserve">______________</w:t>
            </w:r>
            <w:r>
              <w:rPr>
                <w:b/>
                <w:sz w:val="22"/>
                <w:szCs w:val="22"/>
                <w:lang w:val="en-US"/>
              </w:rPr>
              <w:t xml:space="preserve">@</w:t>
            </w:r>
            <w:r>
              <w:rPr>
                <w:b/>
                <w:sz w:val="22"/>
                <w:szCs w:val="22"/>
              </w:rPr>
              <w:t xml:space="preserve">__________</w:t>
            </w:r>
            <w:r>
              <w:rPr>
                <w:b/>
                <w:sz w:val="22"/>
                <w:szCs w:val="22"/>
              </w:rPr>
            </w:r>
            <w:r>
              <w:rPr>
                <w:b/>
                <w:sz w:val="22"/>
                <w:szCs w:val="22"/>
              </w:rPr>
            </w:r>
          </w:p>
        </w:tc>
      </w:tr>
    </w:tbl>
    <w:p>
      <w:pPr>
        <w:pStyle w:val="996"/>
        <w:rPr>
          <w:vanish/>
        </w:rPr>
      </w:pPr>
      <w:r>
        <w:rPr>
          <w:vanish/>
        </w:rPr>
      </w:r>
      <w:r>
        <w:rPr>
          <w:vanish/>
        </w:rPr>
      </w:r>
      <w:r>
        <w:rPr>
          <w:vanish/>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2410"/>
        <w:gridCol w:w="3828"/>
        <w:gridCol w:w="340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4" w:hRule="exact"/>
        </w:trPr>
        <w:tc>
          <w:tcPr>
            <w:gridSpan w:val="3"/>
            <w:tcW w:w="9640" w:type="dxa"/>
            <w:vAlign w:val="center"/>
            <w:textDirection w:val="lrTb"/>
            <w:noWrap w:val="false"/>
          </w:tcPr>
          <w:p>
            <w:pPr>
              <w:pStyle w:val="996"/>
              <w:jc w:val="center"/>
              <w:rPr>
                <w:b/>
                <w:sz w:val="22"/>
                <w:szCs w:val="22"/>
              </w:rPr>
            </w:pPr>
            <w:r>
              <w:rPr>
                <w:b/>
                <w:sz w:val="22"/>
                <w:szCs w:val="22"/>
              </w:rPr>
              <w:t xml:space="preserve">Сведения об администраторах Банка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gridSpan w:val="2"/>
            <w:tcW w:w="6238" w:type="dxa"/>
            <w:vAlign w:val="top"/>
            <w:textDirection w:val="lrTb"/>
            <w:noWrap w:val="false"/>
          </w:tcPr>
          <w:p>
            <w:pPr>
              <w:pStyle w:val="996"/>
              <w:jc w:val="right"/>
              <w:rPr>
                <w:b/>
                <w:sz w:val="22"/>
                <w:szCs w:val="22"/>
              </w:rPr>
            </w:pPr>
            <w:r>
              <w:rPr>
                <w:b/>
                <w:sz w:val="22"/>
                <w:szCs w:val="22"/>
              </w:rPr>
              <w:t xml:space="preserve">Администратор </w:t>
            </w:r>
            <w:r>
              <w:rPr>
                <w:b/>
                <w:sz w:val="22"/>
                <w:szCs w:val="22"/>
              </w:rPr>
            </w:r>
            <w:r>
              <w:rPr>
                <w:b/>
                <w:sz w:val="22"/>
                <w:szCs w:val="22"/>
              </w:rPr>
            </w:r>
          </w:p>
          <w:p>
            <w:pPr>
              <w:pStyle w:val="996"/>
              <w:jc w:val="right"/>
              <w:rPr>
                <w:sz w:val="22"/>
                <w:szCs w:val="22"/>
              </w:rPr>
            </w:pPr>
            <w:r>
              <w:rPr>
                <w:b/>
                <w:sz w:val="22"/>
                <w:szCs w:val="22"/>
              </w:rPr>
              <w:t xml:space="preserve">Центра регистрации</w:t>
            </w:r>
            <w:r>
              <w:rPr>
                <w:sz w:val="22"/>
                <w:szCs w:val="22"/>
              </w:rPr>
            </w:r>
            <w:r>
              <w:rPr>
                <w:sz w:val="22"/>
                <w:szCs w:val="22"/>
              </w:rPr>
            </w:r>
          </w:p>
        </w:tc>
        <w:tc>
          <w:tcPr>
            <w:tcW w:w="3402" w:type="dxa"/>
            <w:vAlign w:val="top"/>
            <w:textDirection w:val="lrTb"/>
            <w:noWrap w:val="false"/>
          </w:tcPr>
          <w:p>
            <w:pPr>
              <w:pStyle w:val="996"/>
              <w:rPr>
                <w:b/>
                <w:sz w:val="22"/>
                <w:szCs w:val="22"/>
              </w:rPr>
            </w:pPr>
            <w:r>
              <w:rPr>
                <w:b/>
                <w:sz w:val="22"/>
                <w:szCs w:val="22"/>
              </w:rPr>
              <w:t xml:space="preserve">Администратор </w:t>
            </w:r>
            <w:r>
              <w:rPr>
                <w:b/>
                <w:sz w:val="22"/>
                <w:szCs w:val="22"/>
              </w:rPr>
              <w:t xml:space="preserve">ИС Свой Бизнес</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67" w:hRule="exact"/>
        </w:trPr>
        <w:tc>
          <w:tcPr>
            <w:tcW w:w="2410" w:type="dxa"/>
            <w:vAlign w:val="top"/>
            <w:textDirection w:val="lrTb"/>
            <w:noWrap w:val="false"/>
          </w:tcPr>
          <w:p>
            <w:pPr>
              <w:pStyle w:val="996"/>
              <w:rPr>
                <w:sz w:val="22"/>
                <w:szCs w:val="22"/>
              </w:rPr>
            </w:pPr>
            <w:r>
              <w:rPr>
                <w:sz w:val="22"/>
                <w:szCs w:val="22"/>
              </w:rPr>
              <w:t xml:space="preserve">Контактный телефон</w:t>
            </w:r>
            <w:r>
              <w:rPr>
                <w:sz w:val="22"/>
                <w:szCs w:val="22"/>
              </w:rPr>
            </w:r>
            <w:r>
              <w:rPr>
                <w:sz w:val="22"/>
                <w:szCs w:val="22"/>
              </w:rPr>
            </w:r>
          </w:p>
        </w:tc>
        <w:tc>
          <w:tcPr>
            <w:tcW w:w="3828" w:type="dxa"/>
            <w:vAlign w:val="top"/>
            <w:textDirection w:val="lrTb"/>
            <w:noWrap w:val="false"/>
          </w:tcPr>
          <w:p>
            <w:pPr>
              <w:pStyle w:val="996"/>
              <w:rPr>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w:t>
            </w:r>
            <w:r>
              <w:rPr>
                <w:b/>
                <w:sz w:val="22"/>
                <w:szCs w:val="22"/>
              </w:rPr>
              <w:t xml:space="preserve">-</w:t>
            </w:r>
            <w:r>
              <w:rPr>
                <w:b/>
                <w:sz w:val="22"/>
                <w:szCs w:val="22"/>
              </w:rPr>
              <w:t xml:space="preserve">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московскому времени)</w:t>
            </w:r>
            <w:r>
              <w:rPr>
                <w:i/>
                <w:color w:val="ff0000"/>
                <w:sz w:val="22"/>
                <w:szCs w:val="22"/>
                <w:highlight w:val="yellow"/>
              </w:rPr>
              <w:t xml:space="preserve"> </w:t>
            </w:r>
            <w:r>
              <w:rPr>
                <w:sz w:val="22"/>
                <w:szCs w:val="22"/>
              </w:rPr>
            </w:r>
            <w:r>
              <w:rPr>
                <w:sz w:val="22"/>
                <w:szCs w:val="22"/>
              </w:rPr>
            </w:r>
          </w:p>
        </w:tc>
        <w:tc>
          <w:tcPr>
            <w:tcW w:w="3402" w:type="dxa"/>
            <w:vAlign w:val="top"/>
            <w:textDirection w:val="lrTb"/>
            <w:noWrap w:val="false"/>
          </w:tcPr>
          <w:p>
            <w:pPr>
              <w:pStyle w:val="996"/>
              <w:rPr>
                <w:b/>
                <w:sz w:val="22"/>
                <w:szCs w:val="22"/>
              </w:rPr>
            </w:pPr>
            <w:r>
              <w:rPr>
                <w:b/>
                <w:sz w:val="22"/>
                <w:szCs w:val="22"/>
              </w:rPr>
              <w:t xml:space="preserve">8</w:t>
            </w:r>
            <w:r>
              <w:rPr>
                <w:b/>
                <w:sz w:val="22"/>
                <w:szCs w:val="22"/>
              </w:rPr>
              <w:t xml:space="preserve">(</w:t>
            </w:r>
            <w:r>
              <w:rPr>
                <w:b/>
                <w:sz w:val="22"/>
                <w:szCs w:val="22"/>
              </w:rPr>
              <w:t xml:space="preserve">800</w:t>
            </w:r>
            <w:r>
              <w:rPr>
                <w:b/>
                <w:sz w:val="22"/>
                <w:szCs w:val="22"/>
              </w:rPr>
              <w:t xml:space="preserve">)100-78</w:t>
            </w:r>
            <w:r>
              <w:rPr>
                <w:b/>
                <w:sz w:val="22"/>
                <w:szCs w:val="22"/>
              </w:rPr>
              <w:t xml:space="preserve">-</w:t>
            </w:r>
            <w:r>
              <w:rPr>
                <w:b/>
                <w:sz w:val="22"/>
                <w:szCs w:val="22"/>
              </w:rPr>
              <w:t xml:space="preserve">7</w:t>
            </w:r>
            <w:r>
              <w:rPr>
                <w:b/>
                <w:sz w:val="22"/>
                <w:szCs w:val="22"/>
              </w:rPr>
              <w:t xml:space="preserve">0 (с 09</w:t>
            </w:r>
            <w:r>
              <w:rPr>
                <w:b/>
                <w:sz w:val="22"/>
                <w:szCs w:val="22"/>
              </w:rPr>
              <w:t xml:space="preserve">:</w:t>
            </w:r>
            <w:r>
              <w:rPr>
                <w:b/>
                <w:sz w:val="22"/>
                <w:szCs w:val="22"/>
              </w:rPr>
              <w:t xml:space="preserve">00 до 18</w:t>
            </w:r>
            <w:r>
              <w:rPr>
                <w:b/>
                <w:sz w:val="22"/>
                <w:szCs w:val="22"/>
              </w:rPr>
              <w:t xml:space="preserve">:</w:t>
            </w:r>
            <w:r>
              <w:rPr>
                <w:b/>
                <w:sz w:val="22"/>
                <w:szCs w:val="22"/>
              </w:rPr>
              <w:t xml:space="preserve">00 по времени регионального филиала)</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exact"/>
        </w:trPr>
        <w:tc>
          <w:tcPr>
            <w:tcW w:w="2410" w:type="dxa"/>
            <w:vAlign w:val="top"/>
            <w:textDirection w:val="lrTb"/>
            <w:noWrap w:val="false"/>
          </w:tcPr>
          <w:p>
            <w:pPr>
              <w:pStyle w:val="996"/>
              <w:rPr>
                <w:sz w:val="22"/>
                <w:szCs w:val="22"/>
              </w:rPr>
            </w:pPr>
            <w:r>
              <w:rPr>
                <w:sz w:val="22"/>
                <w:szCs w:val="22"/>
              </w:rPr>
              <w:t xml:space="preserve">Адрес электронной почты:</w:t>
            </w:r>
            <w:r>
              <w:rPr>
                <w:sz w:val="22"/>
                <w:szCs w:val="22"/>
              </w:rPr>
            </w:r>
            <w:r>
              <w:rPr>
                <w:sz w:val="22"/>
                <w:szCs w:val="22"/>
              </w:rPr>
            </w:r>
          </w:p>
        </w:tc>
        <w:tc>
          <w:tcPr>
            <w:tcW w:w="3828" w:type="dxa"/>
            <w:vAlign w:val="top"/>
            <w:textDirection w:val="lrTb"/>
            <w:noWrap w:val="false"/>
          </w:tcPr>
          <w:p>
            <w:pPr>
              <w:pStyle w:val="996"/>
              <w:rPr>
                <w:sz w:val="22"/>
                <w:szCs w:val="22"/>
              </w:rPr>
            </w:pPr>
            <w:r>
              <w:fldChar w:fldCharType="begin"/>
            </w:r>
            <w:r>
              <w:instrText xml:space="preserve"> HYPERLINK "mailto:сa@rshb.ru" </w:instrText>
            </w:r>
            <w:r>
              <w:fldChar w:fldCharType="separate"/>
            </w:r>
            <w:r>
              <w:rPr>
                <w:rStyle w:val="1030"/>
                <w:b/>
                <w:color w:val="000000"/>
                <w:sz w:val="22"/>
                <w:szCs w:val="22"/>
              </w:rPr>
              <w:t xml:space="preserve">с</w:t>
            </w:r>
            <w:r>
              <w:rPr>
                <w:rStyle w:val="1030"/>
                <w:b/>
                <w:color w:val="000000"/>
                <w:sz w:val="22"/>
                <w:szCs w:val="22"/>
                <w:lang w:val="en-US"/>
              </w:rPr>
              <w:t xml:space="preserve">a</w:t>
            </w:r>
            <w:r>
              <w:rPr>
                <w:rStyle w:val="1030"/>
                <w:b/>
                <w:color w:val="000000"/>
                <w:sz w:val="22"/>
                <w:szCs w:val="22"/>
              </w:rPr>
              <w:t xml:space="preserve">@</w:t>
            </w:r>
            <w:r>
              <w:rPr>
                <w:rStyle w:val="1030"/>
                <w:b/>
                <w:color w:val="000000"/>
                <w:sz w:val="22"/>
                <w:szCs w:val="22"/>
                <w:lang w:val="en-US"/>
              </w:rPr>
              <w:t xml:space="preserve">rshb</w:t>
            </w:r>
            <w:r>
              <w:rPr>
                <w:rStyle w:val="1030"/>
                <w:b/>
                <w:color w:val="000000"/>
                <w:sz w:val="22"/>
                <w:szCs w:val="22"/>
              </w:rPr>
              <w:t xml:space="preserve">.</w:t>
            </w:r>
            <w:r>
              <w:rPr>
                <w:rStyle w:val="1030"/>
                <w:b/>
                <w:color w:val="000000"/>
                <w:sz w:val="22"/>
                <w:szCs w:val="22"/>
                <w:lang w:val="en-US"/>
              </w:rPr>
              <w:t xml:space="preserve">ru</w:t>
            </w:r>
            <w:r>
              <w:rPr>
                <w:rStyle w:val="1030"/>
                <w:b/>
                <w:color w:val="000000"/>
                <w:sz w:val="22"/>
                <w:szCs w:val="22"/>
                <w:lang w:val="en-US"/>
              </w:rPr>
              <w:fldChar w:fldCharType="end"/>
            </w:r>
            <w:r>
              <w:rPr>
                <w:sz w:val="22"/>
                <w:szCs w:val="22"/>
              </w:rPr>
            </w:r>
            <w:r>
              <w:rPr>
                <w:sz w:val="22"/>
                <w:szCs w:val="22"/>
              </w:rPr>
            </w:r>
          </w:p>
        </w:tc>
        <w:tc>
          <w:tcPr>
            <w:tcW w:w="3402" w:type="dxa"/>
            <w:vAlign w:val="top"/>
            <w:textDirection w:val="lrTb"/>
            <w:noWrap w:val="false"/>
          </w:tcPr>
          <w:p>
            <w:pPr>
              <w:pStyle w:val="996"/>
            </w:pPr>
            <w:r>
              <w:rPr>
                <w:b/>
                <w:sz w:val="22"/>
                <w:szCs w:val="22"/>
                <w:lang w:val="en-US"/>
              </w:rPr>
              <w:t xml:space="preserve">bc</w:t>
            </w:r>
            <w:r>
              <w:rPr>
                <w:b/>
                <w:sz w:val="22"/>
                <w:szCs w:val="22"/>
              </w:rPr>
              <w:t xml:space="preserve">@</w:t>
            </w:r>
            <w:r>
              <w:rPr>
                <w:b/>
                <w:sz w:val="22"/>
                <w:szCs w:val="22"/>
                <w:lang w:val="en-US"/>
              </w:rPr>
              <w:t xml:space="preserve">rshb</w:t>
            </w:r>
            <w:r>
              <w:rPr>
                <w:b/>
                <w:sz w:val="22"/>
                <w:szCs w:val="22"/>
              </w:rPr>
              <w:t xml:space="preserve">.</w:t>
            </w:r>
            <w:r>
              <w:rPr>
                <w:b/>
                <w:sz w:val="22"/>
                <w:szCs w:val="22"/>
                <w:lang w:val="en-US"/>
              </w:rPr>
              <w:t xml:space="preserve">ru</w:t>
            </w:r>
            <w:r/>
          </w:p>
        </w:tc>
      </w:tr>
    </w:tbl>
    <w:p>
      <w:pPr>
        <w:pStyle w:val="996"/>
        <w:jc w:val="both"/>
        <w:rPr>
          <w:b/>
          <w:sz w:val="22"/>
          <w:szCs w:val="22"/>
        </w:rPr>
      </w:pPr>
      <w:r>
        <w:rPr>
          <w:b/>
          <w:sz w:val="22"/>
          <w:szCs w:val="22"/>
        </w:rPr>
      </w:r>
      <w:r>
        <w:rPr>
          <w:b/>
          <w:sz w:val="22"/>
          <w:szCs w:val="22"/>
        </w:rPr>
      </w:r>
      <w:r>
        <w:rPr>
          <w:b/>
          <w:sz w:val="22"/>
          <w:szCs w:val="22"/>
        </w:rPr>
      </w:r>
    </w:p>
    <w:p>
      <w:pPr>
        <w:pStyle w:val="996"/>
        <w:jc w:val="both"/>
        <w:rPr>
          <w:b/>
          <w:sz w:val="22"/>
          <w:szCs w:val="22"/>
        </w:rPr>
      </w:pPr>
      <w:r>
        <w:rPr>
          <w:b/>
          <w:sz w:val="22"/>
          <w:szCs w:val="22"/>
        </w:rPr>
        <w:t xml:space="preserve">Информация о Клиенте:</w:t>
      </w:r>
      <w:r>
        <w:rPr>
          <w:b/>
          <w:sz w:val="22"/>
          <w:szCs w:val="22"/>
        </w:rPr>
      </w:r>
      <w:r>
        <w:rPr>
          <w:b/>
          <w:sz w:val="22"/>
          <w:szCs w:val="22"/>
        </w:rPr>
      </w:r>
    </w:p>
    <w:tbl>
      <w:tblPr>
        <w:tblW w:w="964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4395"/>
        <w:gridCol w:w="52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96"/>
              <w:rPr>
                <w:sz w:val="22"/>
                <w:szCs w:val="22"/>
              </w:rPr>
            </w:pPr>
            <w:r>
              <w:rPr>
                <w:sz w:val="22"/>
                <w:szCs w:val="22"/>
              </w:rPr>
              <w:t xml:space="preserve">Полное н</w:t>
            </w:r>
            <w:r>
              <w:rPr>
                <w:sz w:val="22"/>
                <w:szCs w:val="22"/>
              </w:rPr>
              <w:t xml:space="preserve">аименование</w:t>
            </w:r>
            <w:r>
              <w:rPr>
                <w:sz w:val="22"/>
                <w:szCs w:val="22"/>
              </w:rPr>
              <w:t xml:space="preserve"> организации</w:t>
            </w:r>
            <w:r>
              <w:rPr>
                <w:sz w:val="22"/>
                <w:szCs w:val="22"/>
              </w:rPr>
              <w:t xml:space="preserve">:</w:t>
            </w:r>
            <w:r>
              <w:rPr>
                <w:sz w:val="22"/>
                <w:szCs w:val="22"/>
              </w:rPr>
            </w:r>
            <w:r>
              <w:rPr>
                <w:sz w:val="22"/>
                <w:szCs w:val="22"/>
              </w:rPr>
            </w:r>
          </w:p>
        </w:tc>
        <w:tc>
          <w:tcPr>
            <w:tcW w:w="5245" w:type="dxa"/>
            <w:vAlign w:val="top"/>
            <w:textDirection w:val="lrTb"/>
            <w:noWrap w:val="false"/>
          </w:tcPr>
          <w:p>
            <w:pPr>
              <w:pStyle w:val="996"/>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96"/>
              <w:rPr>
                <w:color w:val="000000"/>
                <w:spacing w:val="-2"/>
                <w:sz w:val="22"/>
                <w:szCs w:val="22"/>
              </w:rPr>
            </w:pPr>
            <w:r>
              <w:rPr>
                <w:color w:val="000000"/>
                <w:spacing w:val="-2"/>
                <w:sz w:val="22"/>
                <w:szCs w:val="22"/>
              </w:rPr>
              <w:t xml:space="preserve">Наименование организации на английском языке</w:t>
              <w:tab/>
            </w:r>
            <w:r>
              <w:rPr>
                <w:color w:val="000000"/>
                <w:spacing w:val="-2"/>
                <w:sz w:val="22"/>
                <w:szCs w:val="22"/>
              </w:rPr>
            </w:r>
            <w:r>
              <w:rPr>
                <w:color w:val="000000"/>
                <w:spacing w:val="-2"/>
                <w:sz w:val="22"/>
                <w:szCs w:val="22"/>
              </w:rPr>
            </w:r>
          </w:p>
        </w:tc>
        <w:tc>
          <w:tcPr>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W w:w="4395" w:type="dxa"/>
            <w:vAlign w:val="top"/>
            <w:textDirection w:val="lrTb"/>
            <w:noWrap w:val="false"/>
          </w:tcPr>
          <w:p>
            <w:pPr>
              <w:pStyle w:val="996"/>
              <w:rPr>
                <w:color w:val="000000"/>
                <w:spacing w:val="-2"/>
                <w:sz w:val="22"/>
                <w:szCs w:val="22"/>
              </w:rPr>
            </w:pPr>
            <w:r>
              <w:rPr>
                <w:color w:val="000000"/>
                <w:spacing w:val="-2"/>
                <w:sz w:val="22"/>
                <w:szCs w:val="22"/>
              </w:rPr>
              <w:t xml:space="preserve">Адрес (юридический):</w:t>
            </w:r>
            <w:r>
              <w:rPr>
                <w:color w:val="000000"/>
                <w:spacing w:val="-2"/>
                <w:sz w:val="22"/>
                <w:szCs w:val="22"/>
              </w:rPr>
            </w:r>
            <w:r>
              <w:rPr>
                <w:color w:val="000000"/>
                <w:spacing w:val="-2"/>
                <w:sz w:val="22"/>
                <w:szCs w:val="22"/>
              </w:rPr>
            </w:r>
          </w:p>
        </w:tc>
        <w:tc>
          <w:tcPr>
            <w:tcW w:w="5245" w:type="dxa"/>
            <w:vAlign w:val="top"/>
            <w:textDirection w:val="lrTb"/>
            <w:noWrap w:val="false"/>
          </w:tcPr>
          <w:p>
            <w:pPr>
              <w:pStyle w:val="996"/>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4"/>
        </w:trPr>
        <w:tc>
          <w:tcPr>
            <w:tcW w:w="4395" w:type="dxa"/>
            <w:vAlign w:val="top"/>
            <w:textDirection w:val="lrTb"/>
            <w:noWrap w:val="false"/>
          </w:tcPr>
          <w:p>
            <w:pPr>
              <w:pStyle w:val="996"/>
              <w:rPr>
                <w:color w:val="000000"/>
                <w:spacing w:val="-2"/>
                <w:sz w:val="22"/>
                <w:szCs w:val="22"/>
              </w:rPr>
            </w:pPr>
            <w:r>
              <w:rPr>
                <w:color w:val="000000"/>
                <w:spacing w:val="-2"/>
                <w:sz w:val="22"/>
                <w:szCs w:val="22"/>
              </w:rPr>
              <w:t xml:space="preserve">ИНН</w:t>
            </w:r>
            <w:r>
              <w:rPr>
                <w:color w:val="000000"/>
                <w:spacing w:val="-2"/>
                <w:sz w:val="22"/>
                <w:szCs w:val="22"/>
              </w:rPr>
            </w:r>
            <w:r>
              <w:rPr>
                <w:color w:val="000000"/>
                <w:spacing w:val="-2"/>
                <w:sz w:val="22"/>
                <w:szCs w:val="22"/>
              </w:rPr>
            </w:r>
          </w:p>
        </w:tc>
        <w:tc>
          <w:tcPr>
            <w:tcW w:w="5245" w:type="dxa"/>
            <w:vAlign w:val="top"/>
            <w:textDirection w:val="lrTb"/>
            <w:noWrap w:val="false"/>
          </w:tcPr>
          <w:p>
            <w:pPr>
              <w:pStyle w:val="996"/>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
        </w:trPr>
        <w:tc>
          <w:tcPr>
            <w:tcW w:w="4395" w:type="dxa"/>
            <w:vAlign w:val="top"/>
            <w:textDirection w:val="lrTb"/>
            <w:noWrap w:val="false"/>
          </w:tcPr>
          <w:p>
            <w:pPr>
              <w:pStyle w:val="996"/>
              <w:rPr>
                <w:sz w:val="22"/>
                <w:szCs w:val="22"/>
              </w:rPr>
            </w:pPr>
            <w:r>
              <w:rPr>
                <w:color w:val="000000"/>
                <w:spacing w:val="-2"/>
                <w:sz w:val="22"/>
                <w:szCs w:val="22"/>
              </w:rPr>
              <w:t xml:space="preserve">Контактный телефон:</w:t>
            </w:r>
            <w:r>
              <w:rPr>
                <w:sz w:val="22"/>
                <w:szCs w:val="22"/>
              </w:rPr>
            </w:r>
            <w:r>
              <w:rPr>
                <w:sz w:val="22"/>
                <w:szCs w:val="22"/>
              </w:rPr>
            </w:r>
          </w:p>
        </w:tc>
        <w:tc>
          <w:tcPr>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996"/>
              <w:rPr>
                <w:color w:val="000000"/>
                <w:spacing w:val="-2"/>
                <w:sz w:val="22"/>
                <w:szCs w:val="22"/>
              </w:rPr>
            </w:pPr>
            <w:r>
              <w:rPr>
                <w:color w:val="000000"/>
                <w:spacing w:val="-2"/>
                <w:sz w:val="22"/>
                <w:szCs w:val="22"/>
              </w:rPr>
              <w:t xml:space="preserve">Дополнительный контактный телефон (при наличии):</w:t>
            </w:r>
            <w:r>
              <w:rPr>
                <w:color w:val="000000"/>
                <w:spacing w:val="-2"/>
                <w:sz w:val="22"/>
                <w:szCs w:val="22"/>
              </w:rPr>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1"/>
        </w:trPr>
        <w:tc>
          <w:tcPr>
            <w:tcBorders>
              <w:top w:val="single" w:color="000000" w:sz="4" w:space="0"/>
              <w:left w:val="single" w:color="000000" w:sz="4" w:space="0"/>
              <w:bottom w:val="single" w:color="000000" w:sz="4" w:space="0"/>
              <w:right w:val="single" w:color="000000" w:sz="4" w:space="0"/>
            </w:tcBorders>
            <w:tcW w:w="4395" w:type="dxa"/>
            <w:vAlign w:val="top"/>
            <w:textDirection w:val="lrTb"/>
            <w:noWrap w:val="false"/>
          </w:tcPr>
          <w:p>
            <w:pPr>
              <w:pStyle w:val="996"/>
              <w:rPr>
                <w:color w:val="000000"/>
                <w:spacing w:val="-2"/>
                <w:sz w:val="22"/>
                <w:szCs w:val="22"/>
              </w:rPr>
            </w:pPr>
            <w:r>
              <w:rPr>
                <w:color w:val="000000"/>
                <w:spacing w:val="-2"/>
                <w:sz w:val="22"/>
                <w:szCs w:val="22"/>
              </w:rPr>
              <w:t xml:space="preserve">Адрес электронной почты:</w:t>
            </w:r>
            <w:r>
              <w:rPr>
                <w:color w:val="000000"/>
                <w:spacing w:val="-2"/>
                <w:sz w:val="22"/>
                <w:szCs w:val="22"/>
              </w:rPr>
            </w:r>
            <w:r>
              <w:rPr>
                <w:color w:val="000000"/>
                <w:spacing w:val="-2"/>
                <w:sz w:val="22"/>
                <w:szCs w:val="22"/>
              </w:rPr>
            </w:r>
          </w:p>
        </w:tc>
        <w:tc>
          <w:tcPr>
            <w:tcBorders>
              <w:top w:val="single" w:color="000000" w:sz="4" w:space="0"/>
              <w:left w:val="single" w:color="000000" w:sz="4" w:space="0"/>
              <w:bottom w:val="single" w:color="000000" w:sz="4" w:space="0"/>
              <w:right w:val="single" w:color="000000" w:sz="4" w:space="0"/>
            </w:tcBorders>
            <w:tcW w:w="5245" w:type="dxa"/>
            <w:vAlign w:val="top"/>
            <w:textDirection w:val="lrTb"/>
            <w:noWrap w:val="false"/>
          </w:tcPr>
          <w:p>
            <w:pPr>
              <w:pStyle w:val="996"/>
              <w:rPr>
                <w:sz w:val="22"/>
                <w:szCs w:val="22"/>
              </w:rPr>
            </w:pPr>
            <w:r>
              <w:rPr>
                <w:sz w:val="22"/>
                <w:szCs w:val="22"/>
              </w:rPr>
            </w:r>
            <w:r>
              <w:rPr>
                <w:sz w:val="22"/>
                <w:szCs w:val="22"/>
              </w:rPr>
            </w:r>
            <w:r>
              <w:rPr>
                <w:sz w:val="22"/>
                <w:szCs w:val="22"/>
              </w:rPr>
            </w:r>
          </w:p>
        </w:tc>
      </w:tr>
    </w:tbl>
    <w:p>
      <w:pPr>
        <w:pStyle w:val="996"/>
        <w:rPr>
          <w:b/>
          <w:sz w:val="22"/>
          <w:szCs w:val="22"/>
        </w:rPr>
      </w:pPr>
      <w:r>
        <w:rPr>
          <w:b/>
          <w:sz w:val="22"/>
          <w:szCs w:val="22"/>
        </w:rPr>
      </w:r>
      <w:r>
        <w:rPr>
          <w:b/>
          <w:sz w:val="22"/>
          <w:szCs w:val="22"/>
        </w:rPr>
      </w:r>
      <w:r>
        <w:rPr>
          <w:b/>
          <w:sz w:val="22"/>
          <w:szCs w:val="22"/>
        </w:rPr>
      </w:r>
    </w:p>
    <w:p>
      <w:pPr>
        <w:pStyle w:val="996"/>
        <w:rPr>
          <w:sz w:val="22"/>
          <w:szCs w:val="22"/>
        </w:rPr>
      </w:pPr>
      <w:r>
        <w:rPr>
          <w:b/>
          <w:sz w:val="22"/>
          <w:szCs w:val="22"/>
        </w:rPr>
        <w:t xml:space="preserve">Клиент:</w:t>
      </w:r>
      <w:r>
        <w:rPr>
          <w:sz w:val="22"/>
          <w:szCs w:val="22"/>
        </w:rPr>
        <w:t xml:space="preserve">___________</w:t>
      </w:r>
      <w:r>
        <w:rPr>
          <w:i/>
          <w:sz w:val="22"/>
          <w:szCs w:val="22"/>
        </w:rPr>
        <w:t xml:space="preserve">____________</w:t>
      </w:r>
      <w:r>
        <w:rPr>
          <w:sz w:val="22"/>
          <w:szCs w:val="22"/>
        </w:rPr>
        <w:t xml:space="preserve">_</w:t>
      </w:r>
      <w:r>
        <w:rPr>
          <w:sz w:val="22"/>
          <w:szCs w:val="22"/>
        </w:rPr>
        <w:t xml:space="preserve">____________________</w:t>
      </w:r>
      <w:r>
        <w:rPr>
          <w:sz w:val="22"/>
          <w:szCs w:val="22"/>
        </w:rPr>
        <w:t xml:space="preserve">___________________________________</w:t>
      </w:r>
      <w:r>
        <w:rPr>
          <w:sz w:val="22"/>
          <w:szCs w:val="22"/>
        </w:rPr>
      </w:r>
      <w:r>
        <w:rPr>
          <w:sz w:val="22"/>
          <w:szCs w:val="22"/>
        </w:rPr>
      </w:r>
    </w:p>
    <w:p>
      <w:pPr>
        <w:pStyle w:val="996"/>
        <w:jc w:val="center"/>
        <w:rPr>
          <w:sz w:val="22"/>
          <w:szCs w:val="22"/>
          <w:vertAlign w:val="superscript"/>
        </w:rPr>
      </w:pPr>
      <w:r>
        <w:rPr>
          <w:sz w:val="22"/>
          <w:szCs w:val="22"/>
          <w:vertAlign w:val="superscript"/>
        </w:rPr>
        <w:t xml:space="preserve">(</w:t>
      </w:r>
      <w:r>
        <w:rPr>
          <w:sz w:val="22"/>
          <w:szCs w:val="22"/>
          <w:vertAlign w:val="superscript"/>
        </w:rPr>
        <w:t xml:space="preserve">фамилия, имя, отчество и </w:t>
      </w:r>
      <w:r>
        <w:rPr>
          <w:sz w:val="22"/>
          <w:szCs w:val="22"/>
          <w:vertAlign w:val="superscript"/>
        </w:rPr>
        <w:t xml:space="preserve">должность)</w:t>
      </w:r>
      <w:r>
        <w:rPr>
          <w:sz w:val="22"/>
          <w:szCs w:val="22"/>
          <w:vertAlign w:val="superscript"/>
        </w:rPr>
      </w:r>
      <w:r>
        <w:rPr>
          <w:sz w:val="22"/>
          <w:szCs w:val="22"/>
          <w:vertAlign w:val="superscript"/>
        </w:rPr>
      </w:r>
    </w:p>
    <w:p>
      <w:pPr>
        <w:pStyle w:val="996"/>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_____________________________</w:t>
      </w:r>
      <w:r>
        <w:rPr>
          <w:sz w:val="22"/>
          <w:szCs w:val="22"/>
          <w:vertAlign w:val="superscript"/>
        </w:rPr>
      </w:r>
      <w:r>
        <w:rPr>
          <w:sz w:val="22"/>
          <w:szCs w:val="22"/>
          <w:vertAlign w:val="superscript"/>
        </w:rPr>
      </w:r>
    </w:p>
    <w:p>
      <w:pPr>
        <w:pStyle w:val="996"/>
        <w:rPr>
          <w:sz w:val="22"/>
          <w:szCs w:val="22"/>
          <w:vertAlign w:val="superscript"/>
        </w:rPr>
      </w:pPr>
      <w:r>
        <w:rPr>
          <w:sz w:val="22"/>
          <w:szCs w:val="22"/>
          <w:vertAlign w:val="superscript"/>
        </w:rPr>
        <w:t xml:space="preserve">                                                                            </w:t>
      </w:r>
      <w:r>
        <w:rPr>
          <w:sz w:val="22"/>
          <w:szCs w:val="22"/>
          <w:vertAlign w:val="superscript"/>
        </w:rPr>
        <w:t xml:space="preserve">                                 </w:t>
      </w:r>
      <w:r>
        <w:rPr>
          <w:sz w:val="22"/>
          <w:szCs w:val="22"/>
          <w:vertAlign w:val="superscript"/>
        </w:rPr>
        <w:t xml:space="preserve">                                                                                                        </w:t>
      </w:r>
      <w:r>
        <w:rPr>
          <w:sz w:val="22"/>
          <w:szCs w:val="22"/>
          <w:vertAlign w:val="superscript"/>
        </w:rPr>
        <w:t xml:space="preserve">(подпись)         </w:t>
      </w:r>
      <w:r>
        <w:rPr>
          <w:sz w:val="22"/>
          <w:szCs w:val="22"/>
          <w:vertAlign w:val="superscript"/>
        </w:rPr>
        <w:t xml:space="preserve">        </w:t>
      </w:r>
      <w:r>
        <w:rPr>
          <w:sz w:val="22"/>
          <w:szCs w:val="22"/>
          <w:vertAlign w:val="superscript"/>
        </w:rPr>
        <w:t xml:space="preserve">       </w:t>
      </w:r>
      <w:r>
        <w:rPr>
          <w:sz w:val="22"/>
          <w:szCs w:val="22"/>
          <w:vertAlign w:val="superscript"/>
        </w:rPr>
      </w:r>
      <w:r>
        <w:rPr>
          <w:sz w:val="22"/>
          <w:szCs w:val="22"/>
          <w:vertAlign w:val="superscript"/>
        </w:rPr>
      </w:r>
    </w:p>
    <w:p>
      <w:pPr>
        <w:pStyle w:val="996"/>
        <w:rPr>
          <w:b/>
          <w:sz w:val="22"/>
          <w:szCs w:val="22"/>
        </w:rPr>
        <w:pBdr>
          <w:bottom w:val="single" w:color="000000" w:sz="12" w:space="1"/>
        </w:pBdr>
      </w:pPr>
      <w:r>
        <w:rPr>
          <w:b/>
          <w:sz w:val="22"/>
          <w:szCs w:val="22"/>
        </w:rPr>
        <w:t xml:space="preserve">М.П.</w:t>
      </w:r>
      <w:r>
        <w:rPr>
          <w:b/>
          <w:sz w:val="22"/>
          <w:szCs w:val="22"/>
        </w:rPr>
        <w:t xml:space="preserve"> </w:t>
      </w:r>
      <w:r>
        <w:rPr>
          <w:b/>
          <w:sz w:val="22"/>
          <w:szCs w:val="22"/>
        </w:rPr>
        <w:t xml:space="preserve">(при наличии)</w:t>
      </w:r>
      <w:r>
        <w:rPr>
          <w:b/>
          <w:sz w:val="22"/>
          <w:szCs w:val="22"/>
        </w:rPr>
      </w:r>
      <w:r>
        <w:rPr>
          <w:b/>
          <w:sz w:val="22"/>
          <w:szCs w:val="22"/>
        </w:rPr>
      </w:r>
    </w:p>
    <w:p>
      <w:pPr>
        <w:pStyle w:val="996"/>
        <w:rPr>
          <w:b/>
          <w:sz w:val="22"/>
          <w:szCs w:val="22"/>
        </w:rPr>
        <w:pBdr>
          <w:bottom w:val="single" w:color="000000" w:sz="12" w:space="1"/>
        </w:pBdr>
      </w:pPr>
      <w:r>
        <w:rPr>
          <w:b/>
          <w:sz w:val="22"/>
          <w:szCs w:val="22"/>
        </w:rPr>
        <mc:AlternateContent>
          <mc:Choice Requires="wpg">
            <w:drawing>
              <wp:inline xmlns:wp="http://schemas.openxmlformats.org/drawingml/2006/wordprocessingDrawing" distT="0" distB="0" distL="0" distR="0">
                <wp:extent cx="6120130" cy="19050"/>
                <wp:effectExtent l="0" t="0" r="0" b="0"/>
                <wp:docPr id="1" name="_x0000_s1025"/>
                <wp:cNvGraphicFramePr/>
                <a:graphic xmlns:a="http://schemas.openxmlformats.org/drawingml/2006/main">
                  <a:graphicData uri="http://schemas.microsoft.com/office/word/2010/wordprocessingShape">
                    <wps:wsp>
                      <wps:cNvPr id="0" name=""/>
                      <wps:cNvSpPr/>
                      <wps:spPr bwMode="auto">
                        <a:xfrm>
                          <a:off x="0" y="0"/>
                          <a:ext cx="6120130" cy="19050"/>
                        </a:xfrm>
                        <a:prstGeom prst="rect">
                          <a:avLst/>
                        </a:prstGeom>
                        <a:solidFill>
                          <a:srgbClr val="A0A0A0"/>
                        </a:solidFill>
                        <a:ln>
                          <a:noFill/>
                        </a:ln>
                      </wps:spPr>
                      <wps:bodyPr rot="0">
                        <a:prstTxWarp prst="textNoShape">
                          <a:avLst/>
                        </a:prstTxWarp>
                        <a:noAutofit/>
                      </wps:bodyPr>
                    </wps:wsp>
                  </a:graphicData>
                </a:graphic>
              </wp:inline>
            </w:drawing>
          </mc:Choice>
          <mc:Fallback>
            <w:pict>
              <v:shape id="shape 0" o:spid="_x0000_s0" o:spt="1" type="#_x0000_t1" style="width:481.90pt;height:1.50pt;mso-wrap-distance-left:0.00pt;mso-wrap-distance-top:0.00pt;mso-wrap-distance-right:0.00pt;mso-wrap-distance-bottom:0.00pt;visibility:visible;" fillcolor="#A0A0A0" stroked="f"/>
            </w:pict>
          </mc:Fallback>
        </mc:AlternateContent>
      </w:r>
      <w:r>
        <w:rPr>
          <w:b/>
          <w:sz w:val="22"/>
          <w:szCs w:val="22"/>
        </w:rPr>
      </w:r>
      <w:r>
        <w:rPr>
          <w:b/>
          <w:sz w:val="22"/>
          <w:szCs w:val="22"/>
        </w:rPr>
      </w:r>
    </w:p>
    <w:p>
      <w:pPr>
        <w:pStyle w:val="996"/>
        <w:jc w:val="both"/>
        <w:rPr>
          <w:b/>
          <w:sz w:val="20"/>
          <w:szCs w:val="20"/>
        </w:rPr>
        <w:pBdr>
          <w:bottom w:val="single" w:color="000000" w:sz="12" w:space="1"/>
        </w:pBdr>
      </w:pPr>
      <w:r>
        <w:rPr>
          <w:color w:val="000000"/>
          <w:sz w:val="20"/>
          <w:szCs w:val="20"/>
        </w:rPr>
        <w:t xml:space="preserve">Персональные данные, содержащиеся в настоящей форме и полученные непосредственно от субъекта персональных данных, обрабатываются АО</w:t>
      </w:r>
      <w:r>
        <w:rPr>
          <w:color w:val="000000"/>
          <w:sz w:val="20"/>
          <w:szCs w:val="20"/>
        </w:rPr>
        <w:t xml:space="preserve"> </w:t>
      </w:r>
      <w:r>
        <w:rPr>
          <w:color w:val="000000"/>
          <w:sz w:val="20"/>
          <w:szCs w:val="20"/>
        </w:rPr>
        <w:t xml:space="preserve">«Россельхозбанк»: расположенным по адресу: 119034, г.</w:t>
      </w:r>
      <w:r>
        <w:rPr>
          <w:color w:val="000000"/>
          <w:sz w:val="20"/>
          <w:szCs w:val="20"/>
        </w:rPr>
        <w:t xml:space="preserve"> </w:t>
      </w:r>
      <w:r>
        <w:rPr>
          <w:color w:val="000000"/>
          <w:sz w:val="20"/>
          <w:szCs w:val="20"/>
        </w:rPr>
        <w:t xml:space="preserve">Москва, Гагаринский пер., д.</w:t>
      </w:r>
      <w:r>
        <w:rPr>
          <w:color w:val="000000"/>
          <w:sz w:val="20"/>
          <w:szCs w:val="20"/>
        </w:rPr>
        <w:t xml:space="preserve"> </w:t>
      </w:r>
      <w:r>
        <w:rPr>
          <w:color w:val="000000"/>
          <w:sz w:val="20"/>
          <w:szCs w:val="20"/>
        </w:rPr>
        <w:t xml:space="preserve">3, в целях осуществления деятельности предусмотренной Уставом АО «Россельхозбанк», </w:t>
      </w:r>
      <w:r>
        <w:rPr>
          <w:color w:val="000000"/>
          <w:sz w:val="20"/>
          <w:szCs w:val="20"/>
        </w:rPr>
        <w:br w:type="textWrapping" w:clear="all"/>
      </w:r>
      <w:r>
        <w:rPr>
          <w:color w:val="000000"/>
          <w:sz w:val="20"/>
          <w:szCs w:val="20"/>
        </w:rPr>
        <w:t xml:space="preserve">в том числе, но</w:t>
      </w:r>
      <w:r>
        <w:rPr>
          <w:color w:val="000000"/>
          <w:sz w:val="20"/>
          <w:szCs w:val="20"/>
        </w:rPr>
        <w:t xml:space="preserve">,</w:t>
      </w:r>
      <w:r>
        <w:rPr>
          <w:color w:val="000000"/>
          <w:sz w:val="20"/>
          <w:szCs w:val="20"/>
        </w:rPr>
        <w:t xml:space="preserve"> не ограничиваясь, осуществления банковских операций и иных сделок. Обработка персональных данных осуществ</w:t>
      </w:r>
      <w:r>
        <w:rPr>
          <w:color w:val="000000"/>
          <w:sz w:val="20"/>
          <w:szCs w:val="20"/>
        </w:rPr>
        <w:t xml:space="preserve">ляется с использованием средств автоматизации и/или без использования средств автоматизации путем сбора, получения, записи, систематизации, накопления, обобщения, хранения, уточнения (обновления, изменения), извлечения, использования, передачи, предоставле</w:t>
      </w:r>
      <w:r>
        <w:rPr>
          <w:color w:val="000000"/>
          <w:sz w:val="20"/>
          <w:szCs w:val="20"/>
        </w:rPr>
        <w:t xml:space="preserve">ния, доступа, блокирования, удаления и уничтожения персональных данных. Условия прекращения обработки персональных данных: отзыв согласия на обработку персональных данных, достижение цели обработки персональных данных, утрата необходимости в ее достижении.</w:t>
      </w:r>
      <w:r>
        <w:rPr>
          <w:b/>
          <w:sz w:val="20"/>
          <w:szCs w:val="20"/>
        </w:rPr>
      </w:r>
      <w:r>
        <w:rPr>
          <w:b/>
          <w:sz w:val="20"/>
          <w:szCs w:val="20"/>
        </w:rPr>
      </w:r>
    </w:p>
    <w:p>
      <w:pPr>
        <w:pStyle w:val="996"/>
        <w:rPr>
          <w:b/>
          <w:sz w:val="22"/>
          <w:szCs w:val="22"/>
        </w:rPr>
      </w:pPr>
      <w:r>
        <w:rPr>
          <w:b/>
          <w:sz w:val="22"/>
          <w:szCs w:val="22"/>
        </w:rPr>
      </w:r>
      <w:r>
        <w:rPr>
          <w:b/>
          <w:sz w:val="22"/>
          <w:szCs w:val="22"/>
        </w:rPr>
      </w:r>
      <w:r>
        <w:rPr>
          <w:b/>
          <w:sz w:val="22"/>
          <w:szCs w:val="22"/>
        </w:rPr>
      </w:r>
    </w:p>
    <w:p>
      <w:pPr>
        <w:pStyle w:val="996"/>
        <w:rPr>
          <w:b/>
          <w:sz w:val="22"/>
          <w:szCs w:val="22"/>
        </w:rPr>
      </w:pPr>
      <w:r>
        <w:rPr>
          <w:b/>
          <w:sz w:val="22"/>
          <w:szCs w:val="22"/>
        </w:rPr>
        <w:t xml:space="preserve">Заполняется Банком:</w:t>
      </w:r>
      <w:r>
        <w:rPr>
          <w:b/>
          <w:sz w:val="22"/>
          <w:szCs w:val="22"/>
        </w:rPr>
      </w:r>
      <w:r>
        <w:rPr>
          <w:b/>
          <w:sz w:val="22"/>
          <w:szCs w:val="22"/>
        </w:rPr>
      </w:r>
    </w:p>
    <w:p>
      <w:pPr>
        <w:pStyle w:val="996"/>
        <w:tabs>
          <w:tab w:val="left" w:pos="5670" w:leader="none"/>
        </w:tabs>
        <w:rPr>
          <w:sz w:val="22"/>
          <w:szCs w:val="22"/>
        </w:rPr>
      </w:pPr>
      <w:r>
        <w:rPr>
          <w:sz w:val="22"/>
          <w:szCs w:val="22"/>
        </w:rPr>
        <w:t xml:space="preserve">Заявление зарегистрировано в Банке «__» __________ 20__ г. </w:t>
      </w:r>
      <w:r>
        <w:rPr>
          <w:sz w:val="22"/>
          <w:szCs w:val="22"/>
        </w:rPr>
      </w:r>
      <w:r>
        <w:rPr>
          <w:sz w:val="22"/>
          <w:szCs w:val="22"/>
        </w:rPr>
      </w:r>
    </w:p>
    <w:p>
      <w:pPr>
        <w:pStyle w:val="996"/>
        <w:tabs>
          <w:tab w:val="left" w:pos="5670" w:leader="none"/>
        </w:tabs>
        <w:rPr>
          <w:sz w:val="22"/>
          <w:szCs w:val="22"/>
        </w:rPr>
      </w:pPr>
      <w:r>
        <w:rPr>
          <w:sz w:val="22"/>
          <w:szCs w:val="22"/>
        </w:rPr>
        <w:t xml:space="preserve">Работник Банка, принявший заявление:</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4"/>
        <w:gridCol w:w="3285"/>
        <w:gridCol w:w="3285"/>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996"/>
        <w:spacing w:before="120"/>
        <w:rPr>
          <w:b/>
          <w:sz w:val="22"/>
          <w:szCs w:val="22"/>
        </w:rPr>
      </w:pPr>
      <w:r>
        <w:rPr>
          <w:b/>
          <w:sz w:val="22"/>
          <w:szCs w:val="22"/>
        </w:rPr>
        <w:t xml:space="preserve">Уполномоченное лицо Банка:</w:t>
      </w:r>
      <w:r>
        <w:rPr>
          <w:b/>
          <w:sz w:val="22"/>
          <w:szCs w:val="22"/>
        </w:rPr>
      </w:r>
      <w:r>
        <w:rPr>
          <w:b/>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3282"/>
        <w:gridCol w:w="3283"/>
        <w:gridCol w:w="3289"/>
      </w:tblGrid>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rPr>
            </w:pPr>
            <w:r>
              <w:rPr>
                <w:sz w:val="22"/>
                <w:szCs w:val="22"/>
              </w:rPr>
              <w:t xml:space="preserve">_____________________</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spacing w:before="120"/>
              <w:tabs>
                <w:tab w:val="left" w:pos="5670" w:leader="none"/>
              </w:tabs>
              <w:rPr>
                <w:sz w:val="22"/>
                <w:szCs w:val="22"/>
                <w:lang w:val="en-US"/>
              </w:rPr>
            </w:pPr>
            <w:r>
              <w:rPr>
                <w:sz w:val="22"/>
                <w:szCs w:val="22"/>
              </w:rPr>
              <w:t xml:space="preserve">_____________________,</w:t>
            </w:r>
            <w:r>
              <w:rPr>
                <w:sz w:val="22"/>
                <w:szCs w:val="22"/>
                <w:lang w:val="en-US"/>
              </w:rPr>
            </w:r>
            <w:r>
              <w:rPr>
                <w:sz w:val="22"/>
                <w:szCs w:val="22"/>
                <w:lang w:val="en-US"/>
              </w:rPr>
            </w:r>
          </w:p>
        </w:tc>
      </w:tr>
      <w:tr>
        <w:tblPrEx/>
        <w:trPr/>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(должность)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(подпись)</w:t>
            </w:r>
            <w:r>
              <w:rPr>
                <w:sz w:val="22"/>
                <w:szCs w:val="22"/>
              </w:rPr>
            </w:r>
            <w:r>
              <w:rPr>
                <w:sz w:val="22"/>
                <w:szCs w:val="22"/>
              </w:rPr>
            </w:r>
          </w:p>
        </w:tc>
        <w:tc>
          <w:tcPr>
            <w:tcBorders>
              <w:top w:val="none" w:color="000000" w:sz="0" w:space="0"/>
              <w:left w:val="none" w:color="000000" w:sz="0" w:space="0"/>
              <w:bottom w:val="none" w:color="000000" w:sz="0" w:space="0"/>
              <w:right w:val="none" w:color="000000" w:sz="0" w:space="0"/>
            </w:tcBorders>
            <w:tcW w:w="3379" w:type="dxa"/>
            <w:vAlign w:val="top"/>
            <w:textDirection w:val="lrTb"/>
            <w:noWrap w:val="false"/>
          </w:tcPr>
          <w:p>
            <w:pPr>
              <w:pStyle w:val="996"/>
              <w:jc w:val="center"/>
              <w:tabs>
                <w:tab w:val="left" w:pos="5670" w:leader="none"/>
              </w:tabs>
              <w:rPr>
                <w:sz w:val="22"/>
                <w:szCs w:val="22"/>
              </w:rPr>
            </w:pPr>
            <w:r>
              <w:rPr>
                <w:sz w:val="18"/>
                <w:szCs w:val="18"/>
              </w:rPr>
              <w:t xml:space="preserve">(расшифровка подписи)</w:t>
            </w:r>
            <w:r>
              <w:rPr>
                <w:sz w:val="22"/>
                <w:szCs w:val="22"/>
              </w:rPr>
            </w:r>
            <w:r>
              <w:rPr>
                <w:sz w:val="22"/>
                <w:szCs w:val="22"/>
              </w:rPr>
            </w:r>
          </w:p>
        </w:tc>
      </w:tr>
    </w:tbl>
    <w:p>
      <w:pPr>
        <w:pStyle w:val="996"/>
        <w:spacing w:before="120"/>
        <w:rPr>
          <w:sz w:val="22"/>
          <w:szCs w:val="22"/>
        </w:rPr>
      </w:pPr>
      <w:r>
        <w:rPr>
          <w:sz w:val="22"/>
          <w:szCs w:val="22"/>
        </w:rPr>
        <w:t xml:space="preserve">действующ</w:t>
      </w:r>
      <w:r>
        <w:rPr>
          <w:sz w:val="22"/>
          <w:szCs w:val="22"/>
        </w:rPr>
        <w:t xml:space="preserve">ее</w:t>
      </w:r>
      <w:r>
        <w:rPr>
          <w:sz w:val="22"/>
          <w:szCs w:val="22"/>
        </w:rPr>
        <w:t xml:space="preserve"> на основании ___________</w:t>
      </w:r>
      <w:r>
        <w:rPr>
          <w:sz w:val="22"/>
          <w:szCs w:val="22"/>
        </w:rPr>
        <w:t xml:space="preserve">___</w:t>
      </w:r>
      <w:r>
        <w:rPr>
          <w:sz w:val="22"/>
          <w:szCs w:val="22"/>
        </w:rPr>
        <w:t xml:space="preserve">______________________________________</w:t>
      </w:r>
      <w:r>
        <w:rPr>
          <w:sz w:val="22"/>
          <w:szCs w:val="22"/>
        </w:rPr>
        <w:t xml:space="preserve">.</w:t>
      </w:r>
      <w:r>
        <w:rPr>
          <w:sz w:val="22"/>
          <w:szCs w:val="22"/>
        </w:rPr>
      </w:r>
      <w:r>
        <w:rPr>
          <w:sz w:val="22"/>
          <w:szCs w:val="22"/>
        </w:rPr>
      </w:r>
    </w:p>
    <w:p>
      <w:pPr>
        <w:pStyle w:val="996"/>
        <w:spacing w:after="120"/>
        <w:rPr>
          <w:b/>
          <w:sz w:val="22"/>
          <w:szCs w:val="22"/>
        </w:rPr>
      </w:pPr>
      <w:r>
        <w:rPr>
          <w:b/>
          <w:sz w:val="22"/>
          <w:szCs w:val="22"/>
        </w:rPr>
      </w:r>
      <w:r>
        <w:rPr>
          <w:b/>
          <w:sz w:val="22"/>
          <w:szCs w:val="22"/>
        </w:rPr>
      </w:r>
      <w:r>
        <w:rPr>
          <w:b/>
          <w:sz w:val="22"/>
          <w:szCs w:val="22"/>
        </w:rPr>
      </w:r>
    </w:p>
    <w:p>
      <w:pPr>
        <w:pStyle w:val="996"/>
        <w:spacing w:after="120"/>
        <w:rPr>
          <w:b/>
          <w:sz w:val="22"/>
          <w:szCs w:val="22"/>
        </w:rPr>
      </w:pPr>
      <w:r>
        <w:rPr>
          <w:b/>
          <w:sz w:val="22"/>
          <w:szCs w:val="22"/>
        </w:rPr>
        <w:t xml:space="preserve">М.П.</w:t>
      </w:r>
      <w:r>
        <w:rPr>
          <w:b/>
          <w:sz w:val="22"/>
          <w:szCs w:val="22"/>
        </w:rPr>
      </w:r>
      <w:r>
        <w:rPr>
          <w:b/>
          <w:sz w:val="22"/>
          <w:szCs w:val="22"/>
        </w:rPr>
      </w:r>
    </w:p>
    <w:p>
      <w:pPr>
        <w:pStyle w:val="996"/>
        <w:spacing w:after="120"/>
        <w:rPr>
          <w:sz w:val="22"/>
          <w:szCs w:val="22"/>
        </w:rPr>
      </w:pPr>
      <w:r>
        <w:rPr>
          <w:sz w:val="22"/>
          <w:szCs w:val="22"/>
        </w:rPr>
      </w:r>
      <w:r>
        <w:rPr>
          <w:sz w:val="22"/>
          <w:szCs w:val="22"/>
        </w:rPr>
      </w:r>
      <w:r>
        <w:rPr>
          <w:sz w:val="22"/>
          <w:szCs w:val="22"/>
        </w:rPr>
      </w:r>
    </w:p>
    <w:p>
      <w:pPr>
        <w:pStyle w:val="996"/>
        <w:jc w:val="both"/>
        <w:rPr>
          <w:sz w:val="22"/>
          <w:szCs w:val="22"/>
        </w:rPr>
      </w:pPr>
      <w:r>
        <w:rPr>
          <w:sz w:val="22"/>
          <w:szCs w:val="22"/>
        </w:rPr>
        <w:t xml:space="preserve">Настоящее Заявление составлено в двух экземплярах, один экземпляр для Банка, второй экземпляр </w:t>
      </w:r>
      <w:r>
        <w:rPr>
          <w:sz w:val="22"/>
          <w:szCs w:val="22"/>
        </w:rPr>
        <w:t xml:space="preserve">для</w:t>
      </w:r>
      <w:r>
        <w:rPr>
          <w:sz w:val="22"/>
          <w:szCs w:val="22"/>
        </w:rPr>
        <w:t xml:space="preserve"> Клиент</w:t>
      </w:r>
      <w:r>
        <w:rPr>
          <w:sz w:val="22"/>
          <w:szCs w:val="22"/>
        </w:rPr>
        <w:t xml:space="preserve">а</w:t>
      </w:r>
      <w:r>
        <w:rPr>
          <w:sz w:val="22"/>
          <w:szCs w:val="22"/>
        </w:rPr>
        <w:t xml:space="preserve">.</w:t>
      </w:r>
      <w:r>
        <w:rPr>
          <w:sz w:val="22"/>
          <w:szCs w:val="22"/>
        </w:rPr>
      </w:r>
      <w:r>
        <w:rPr>
          <w:sz w:val="22"/>
          <w:szCs w:val="22"/>
        </w:rPr>
      </w:r>
    </w:p>
    <w:sectPr>
      <w:headerReference w:type="default" r:id="rId9"/>
      <w:footerReference w:type="default" r:id="rId10"/>
      <w:footnotePr>
        <w:pos w:val="beneathText"/>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Symbol">
    <w:panose1 w:val="05010000000000000000"/>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0"/>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07"/>
        <w:jc w:val="both"/>
        <w:rPr>
          <w:lang w:val="ru-RU"/>
        </w:rPr>
      </w:pPr>
      <w:r>
        <w:rPr>
          <w:rStyle w:val="1008"/>
        </w:rPr>
        <w:footnoteRef/>
      </w:r>
      <w:r>
        <w:t xml:space="preserve"> </w:t>
      </w:r>
      <w:r>
        <w:t xml:space="preserve">Клиентом может быть выбран только один из видов электронной подписи.</w:t>
      </w:r>
      <w:r>
        <w:rPr>
          <w:lang w:val="ru-RU"/>
        </w:rPr>
      </w:r>
      <w:r>
        <w:rPr>
          <w:lang w:val="ru-RU"/>
        </w:rPr>
      </w:r>
    </w:p>
  </w:footnote>
  <w:footnote w:id="3">
    <w:p>
      <w:pPr>
        <w:pStyle w:val="996"/>
        <w:jc w:val="both"/>
        <w:rPr>
          <w:sz w:val="18"/>
          <w:szCs w:val="18"/>
        </w:rPr>
      </w:pPr>
      <w:r>
        <w:rPr>
          <w:rStyle w:val="1008"/>
          <w:sz w:val="20"/>
          <w:szCs w:val="20"/>
        </w:rPr>
        <w:footnoteRef/>
      </w:r>
      <w:r>
        <w:rPr>
          <w:sz w:val="20"/>
          <w:szCs w:val="20"/>
        </w:rPr>
        <w:t xml:space="preserve"> Заполняется в случае если у Клиента не имеется открытых счетов в Банке, а </w:t>
      </w:r>
      <w:r>
        <w:rPr>
          <w:sz w:val="20"/>
          <w:szCs w:val="20"/>
        </w:rPr>
        <w:t xml:space="preserve">ИС Свой Бизнес</w:t>
      </w:r>
      <w:r>
        <w:rPr>
          <w:sz w:val="20"/>
          <w:szCs w:val="20"/>
        </w:rPr>
        <w:t xml:space="preserve"> требуется исключительно для передачи в Банк (получения из Банка) электронных неплатежных документов </w:t>
      </w:r>
      <w:r>
        <w:rPr>
          <w:sz w:val="20"/>
          <w:szCs w:val="20"/>
        </w:rPr>
        <w:br w:type="textWrapping" w:clear="all"/>
      </w:r>
      <w:r>
        <w:rPr>
          <w:sz w:val="20"/>
          <w:szCs w:val="20"/>
        </w:rPr>
        <w:t xml:space="preserve">в соответствии с условиями договора, предусматривающего использование </w:t>
      </w:r>
      <w:r>
        <w:rPr>
          <w:sz w:val="20"/>
          <w:szCs w:val="20"/>
        </w:rPr>
        <w:t xml:space="preserve">ИС Свой Бизнес</w:t>
      </w:r>
      <w:r>
        <w:rPr>
          <w:sz w:val="20"/>
          <w:szCs w:val="20"/>
        </w:rPr>
        <w:t xml:space="preserve"> без открытия счета.</w:t>
      </w:r>
      <w:r>
        <w:rPr>
          <w:sz w:val="18"/>
          <w:szCs w:val="18"/>
        </w:rPr>
      </w:r>
      <w:r>
        <w:rPr>
          <w:sz w:val="18"/>
          <w:szCs w:val="18"/>
        </w:rPr>
      </w:r>
    </w:p>
  </w:footnote>
  <w:footnote w:id="4">
    <w:p>
      <w:pPr>
        <w:pStyle w:val="1007"/>
        <w:jc w:val="both"/>
      </w:pPr>
      <w:r>
        <w:rPr>
          <w:rStyle w:val="1008"/>
        </w:rPr>
        <w:footnoteRef/>
      </w:r>
      <w:r>
        <w:t xml:space="preserve"> </w:t>
      </w:r>
      <w:r>
        <w:rPr>
          <w:lang w:val="ru-RU"/>
        </w:rPr>
        <w:t xml:space="preserve">Заполняется при наделении уполномоченных лиц Клиента правом просмотра документов.</w:t>
      </w:r>
      <w:r/>
    </w:p>
  </w:footnote>
  <w:footnote w:id="5">
    <w:p>
      <w:pPr>
        <w:pStyle w:val="1007"/>
        <w:jc w:val="both"/>
        <w:rPr>
          <w:lang w:val="ru-RU"/>
        </w:rPr>
      </w:pPr>
      <w:r>
        <w:rPr>
          <w:rStyle w:val="1008"/>
        </w:rPr>
        <w:footnoteRef/>
      </w:r>
      <w:r>
        <w:rPr>
          <w:lang w:val="ru-RU"/>
        </w:rPr>
        <w:t xml:space="preserve"> </w:t>
      </w:r>
      <w:r>
        <w:rPr>
          <w:lang w:val="ru-RU"/>
        </w:rPr>
        <w:t xml:space="preserve">Заполняется </w:t>
      </w:r>
      <w:r>
        <w:t xml:space="preserve">в случае </w:t>
      </w:r>
      <w:r>
        <w:rPr>
          <w:lang w:val="ru-RU"/>
        </w:rPr>
        <w:t xml:space="preserve">волеизъявления Клиента использовать </w:t>
      </w:r>
      <w:r>
        <w:t xml:space="preserve">ИС Свой Бизнес</w:t>
      </w:r>
      <w:r>
        <w:t xml:space="preserve"> с усиленной неквалифицированной</w:t>
      </w:r>
      <w:r>
        <w:rPr>
          <w:lang w:val="ru-RU"/>
        </w:rPr>
        <w:t xml:space="preserve"> электронной </w:t>
      </w:r>
      <w:r>
        <w:t xml:space="preserve">подпис</w:t>
      </w:r>
      <w:r>
        <w:rPr>
          <w:lang w:val="ru-RU"/>
        </w:rPr>
        <w:t xml:space="preserve">ью.</w:t>
      </w:r>
      <w:r>
        <w:rPr>
          <w:lang w:val="ru-RU"/>
        </w:rPr>
      </w:r>
      <w:r>
        <w:rPr>
          <w:lang w:val="ru-RU"/>
        </w:rPr>
      </w:r>
    </w:p>
  </w:footnote>
  <w:footnote w:id="6">
    <w:p>
      <w:pPr>
        <w:pStyle w:val="1007"/>
        <w:jc w:val="both"/>
        <w:rPr>
          <w:lang w:val="ru-RU"/>
        </w:rPr>
      </w:pPr>
      <w:r>
        <w:rPr>
          <w:rStyle w:val="1008"/>
        </w:rPr>
        <w:footnoteRef/>
      </w:r>
      <w:r>
        <w:t xml:space="preserve"> </w:t>
      </w:r>
      <w:r>
        <w:rPr>
          <w:lang w:val="ru-RU" w:eastAsia="ru-RU"/>
        </w:rPr>
        <w:t xml:space="preserve">Указанному лицу отправляется SMS-сообщение о возможности начать работу в </w:t>
      </w:r>
      <w:r>
        <w:rPr>
          <w:lang w:val="ru-RU" w:eastAsia="ru-RU"/>
        </w:rPr>
        <w:t xml:space="preserve">ИС Свой Бизнес</w:t>
      </w:r>
      <w:r>
        <w:rPr>
          <w:lang w:val="ru-RU" w:eastAsia="ru-RU"/>
        </w:rPr>
        <w:t xml:space="preserve"> для создания заявок на подключение/изменение условий ДБО</w:t>
      </w:r>
      <w:r>
        <w:rPr>
          <w:lang w:val="ru-RU" w:eastAsia="ru-RU"/>
        </w:rPr>
        <w:t xml:space="preserve">.</w:t>
      </w:r>
      <w:r>
        <w:rPr>
          <w:lang w:val="ru-RU"/>
        </w:rPr>
      </w:r>
      <w:r>
        <w:rPr>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18"/>
      <w:jc w:val="center"/>
    </w:pPr>
    <w:r>
      <w:fldChar w:fldCharType="begin"/>
    </w:r>
    <w:r>
      <w:instrText xml:space="preserve">PAGE   \* MERGEFORMAT</w:instrText>
    </w:r>
    <w:r>
      <w:fldChar w:fldCharType="separate"/>
    </w:r>
    <w:r>
      <w:rPr>
        <w:lang w:val="ru-RU"/>
      </w:rPr>
      <w:t xml:space="preserve">3</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5">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3"/>
  </w:num>
  <w:num w:numId="2">
    <w:abstractNumId w:val="11"/>
  </w:num>
  <w:num w:numId="3">
    <w:abstractNumId w:val="1"/>
  </w:num>
  <w:num w:numId="4">
    <w:abstractNumId w:val="8"/>
  </w:num>
  <w:num w:numId="5">
    <w:abstractNumId w:val="10"/>
  </w:num>
  <w:num w:numId="6">
    <w:abstractNumId w:val="0"/>
  </w:num>
  <w:num w:numId="7">
    <w:abstractNumId w:val="14"/>
  </w:num>
  <w:num w:numId="8">
    <w:abstractNumId w:val="5"/>
  </w:num>
  <w:num w:numId="9">
    <w:abstractNumId w:val="6"/>
  </w:num>
  <w:num w:numId="10">
    <w:abstractNumId w:val="2"/>
  </w:num>
  <w:num w:numId="11">
    <w:abstractNumId w:val="7"/>
  </w:num>
  <w:num w:numId="12">
    <w:abstractNumId w:val="13"/>
  </w:num>
  <w:num w:numId="13">
    <w:abstractNumId w:val="4"/>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18">
    <w:name w:val="Heading 1"/>
    <w:basedOn w:val="996"/>
    <w:next w:val="996"/>
    <w:link w:val="819"/>
    <w:uiPriority w:val="9"/>
    <w:qFormat/>
    <w:pPr>
      <w:keepLines/>
      <w:keepNext/>
      <w:spacing w:before="480" w:after="200"/>
      <w:outlineLvl w:val="0"/>
    </w:pPr>
    <w:rPr>
      <w:rFonts w:ascii="Arial" w:hAnsi="Arial" w:eastAsia="Arial" w:cs="Arial"/>
      <w:sz w:val="40"/>
      <w:szCs w:val="40"/>
    </w:rPr>
  </w:style>
  <w:style w:type="character" w:styleId="819">
    <w:name w:val="Heading 1 Char"/>
    <w:link w:val="818"/>
    <w:uiPriority w:val="9"/>
    <w:rPr>
      <w:rFonts w:ascii="Arial" w:hAnsi="Arial" w:eastAsia="Arial" w:cs="Arial"/>
      <w:sz w:val="40"/>
      <w:szCs w:val="40"/>
    </w:rPr>
  </w:style>
  <w:style w:type="paragraph" w:styleId="820">
    <w:name w:val="Heading 2"/>
    <w:basedOn w:val="996"/>
    <w:next w:val="996"/>
    <w:link w:val="821"/>
    <w:uiPriority w:val="9"/>
    <w:unhideWhenUsed/>
    <w:qFormat/>
    <w:pPr>
      <w:keepLines/>
      <w:keepNext/>
      <w:spacing w:before="360" w:after="200"/>
      <w:outlineLvl w:val="1"/>
    </w:pPr>
    <w:rPr>
      <w:rFonts w:ascii="Arial" w:hAnsi="Arial" w:eastAsia="Arial" w:cs="Arial"/>
      <w:sz w:val="34"/>
    </w:rPr>
  </w:style>
  <w:style w:type="character" w:styleId="821">
    <w:name w:val="Heading 2 Char"/>
    <w:link w:val="820"/>
    <w:uiPriority w:val="9"/>
    <w:rPr>
      <w:rFonts w:ascii="Arial" w:hAnsi="Arial" w:eastAsia="Arial" w:cs="Arial"/>
      <w:sz w:val="34"/>
    </w:rPr>
  </w:style>
  <w:style w:type="paragraph" w:styleId="822">
    <w:name w:val="Heading 3"/>
    <w:basedOn w:val="996"/>
    <w:next w:val="996"/>
    <w:link w:val="823"/>
    <w:uiPriority w:val="9"/>
    <w:unhideWhenUsed/>
    <w:qFormat/>
    <w:pPr>
      <w:keepLines/>
      <w:keepNext/>
      <w:spacing w:before="320" w:after="200"/>
      <w:outlineLvl w:val="2"/>
    </w:pPr>
    <w:rPr>
      <w:rFonts w:ascii="Arial" w:hAnsi="Arial" w:eastAsia="Arial" w:cs="Arial"/>
      <w:sz w:val="30"/>
      <w:szCs w:val="30"/>
    </w:rPr>
  </w:style>
  <w:style w:type="character" w:styleId="823">
    <w:name w:val="Heading 3 Char"/>
    <w:link w:val="822"/>
    <w:uiPriority w:val="9"/>
    <w:rPr>
      <w:rFonts w:ascii="Arial" w:hAnsi="Arial" w:eastAsia="Arial" w:cs="Arial"/>
      <w:sz w:val="30"/>
      <w:szCs w:val="30"/>
    </w:rPr>
  </w:style>
  <w:style w:type="paragraph" w:styleId="824">
    <w:name w:val="Heading 4"/>
    <w:basedOn w:val="996"/>
    <w:next w:val="996"/>
    <w:link w:val="825"/>
    <w:uiPriority w:val="9"/>
    <w:unhideWhenUsed/>
    <w:qFormat/>
    <w:pPr>
      <w:keepLines/>
      <w:keepNext/>
      <w:spacing w:before="320" w:after="200"/>
      <w:outlineLvl w:val="3"/>
    </w:pPr>
    <w:rPr>
      <w:rFonts w:ascii="Arial" w:hAnsi="Arial" w:eastAsia="Arial" w:cs="Arial"/>
      <w:b/>
      <w:bCs/>
      <w:sz w:val="26"/>
      <w:szCs w:val="26"/>
    </w:rPr>
  </w:style>
  <w:style w:type="character" w:styleId="825">
    <w:name w:val="Heading 4 Char"/>
    <w:link w:val="824"/>
    <w:uiPriority w:val="9"/>
    <w:rPr>
      <w:rFonts w:ascii="Arial" w:hAnsi="Arial" w:eastAsia="Arial" w:cs="Arial"/>
      <w:b/>
      <w:bCs/>
      <w:sz w:val="26"/>
      <w:szCs w:val="26"/>
    </w:rPr>
  </w:style>
  <w:style w:type="paragraph" w:styleId="826">
    <w:name w:val="Heading 5"/>
    <w:basedOn w:val="996"/>
    <w:next w:val="996"/>
    <w:link w:val="827"/>
    <w:uiPriority w:val="9"/>
    <w:unhideWhenUsed/>
    <w:qFormat/>
    <w:pPr>
      <w:keepLines/>
      <w:keepNext/>
      <w:spacing w:before="320" w:after="200"/>
      <w:outlineLvl w:val="4"/>
    </w:pPr>
    <w:rPr>
      <w:rFonts w:ascii="Arial" w:hAnsi="Arial" w:eastAsia="Arial" w:cs="Arial"/>
      <w:b/>
      <w:bCs/>
      <w:sz w:val="24"/>
      <w:szCs w:val="24"/>
    </w:rPr>
  </w:style>
  <w:style w:type="character" w:styleId="827">
    <w:name w:val="Heading 5 Char"/>
    <w:link w:val="826"/>
    <w:uiPriority w:val="9"/>
    <w:rPr>
      <w:rFonts w:ascii="Arial" w:hAnsi="Arial" w:eastAsia="Arial" w:cs="Arial"/>
      <w:b/>
      <w:bCs/>
      <w:sz w:val="24"/>
      <w:szCs w:val="24"/>
    </w:rPr>
  </w:style>
  <w:style w:type="paragraph" w:styleId="828">
    <w:name w:val="Heading 6"/>
    <w:basedOn w:val="996"/>
    <w:next w:val="996"/>
    <w:link w:val="829"/>
    <w:uiPriority w:val="9"/>
    <w:unhideWhenUsed/>
    <w:qFormat/>
    <w:pPr>
      <w:keepLines/>
      <w:keepNext/>
      <w:spacing w:before="320" w:after="200"/>
      <w:outlineLvl w:val="5"/>
    </w:pPr>
    <w:rPr>
      <w:rFonts w:ascii="Arial" w:hAnsi="Arial" w:eastAsia="Arial" w:cs="Arial"/>
      <w:b/>
      <w:bCs/>
      <w:sz w:val="22"/>
      <w:szCs w:val="22"/>
    </w:rPr>
  </w:style>
  <w:style w:type="character" w:styleId="829">
    <w:name w:val="Heading 6 Char"/>
    <w:link w:val="828"/>
    <w:uiPriority w:val="9"/>
    <w:rPr>
      <w:rFonts w:ascii="Arial" w:hAnsi="Arial" w:eastAsia="Arial" w:cs="Arial"/>
      <w:b/>
      <w:bCs/>
      <w:sz w:val="22"/>
      <w:szCs w:val="22"/>
    </w:rPr>
  </w:style>
  <w:style w:type="paragraph" w:styleId="830">
    <w:name w:val="Heading 7"/>
    <w:basedOn w:val="996"/>
    <w:next w:val="996"/>
    <w:link w:val="831"/>
    <w:uiPriority w:val="9"/>
    <w:unhideWhenUsed/>
    <w:qFormat/>
    <w:pPr>
      <w:keepLines/>
      <w:keepNext/>
      <w:spacing w:before="320" w:after="200"/>
      <w:outlineLvl w:val="6"/>
    </w:pPr>
    <w:rPr>
      <w:rFonts w:ascii="Arial" w:hAnsi="Arial" w:eastAsia="Arial" w:cs="Arial"/>
      <w:b/>
      <w:bCs/>
      <w:i/>
      <w:iCs/>
      <w:sz w:val="22"/>
      <w:szCs w:val="22"/>
    </w:rPr>
  </w:style>
  <w:style w:type="character" w:styleId="831">
    <w:name w:val="Heading 7 Char"/>
    <w:link w:val="830"/>
    <w:uiPriority w:val="9"/>
    <w:rPr>
      <w:rFonts w:ascii="Arial" w:hAnsi="Arial" w:eastAsia="Arial" w:cs="Arial"/>
      <w:b/>
      <w:bCs/>
      <w:i/>
      <w:iCs/>
      <w:sz w:val="22"/>
      <w:szCs w:val="22"/>
    </w:rPr>
  </w:style>
  <w:style w:type="paragraph" w:styleId="832">
    <w:name w:val="Heading 8"/>
    <w:basedOn w:val="996"/>
    <w:next w:val="996"/>
    <w:link w:val="833"/>
    <w:uiPriority w:val="9"/>
    <w:unhideWhenUsed/>
    <w:qFormat/>
    <w:pPr>
      <w:keepLines/>
      <w:keepNext/>
      <w:spacing w:before="320" w:after="200"/>
      <w:outlineLvl w:val="7"/>
    </w:pPr>
    <w:rPr>
      <w:rFonts w:ascii="Arial" w:hAnsi="Arial" w:eastAsia="Arial" w:cs="Arial"/>
      <w:i/>
      <w:iCs/>
      <w:sz w:val="22"/>
      <w:szCs w:val="22"/>
    </w:rPr>
  </w:style>
  <w:style w:type="character" w:styleId="833">
    <w:name w:val="Heading 8 Char"/>
    <w:link w:val="832"/>
    <w:uiPriority w:val="9"/>
    <w:rPr>
      <w:rFonts w:ascii="Arial" w:hAnsi="Arial" w:eastAsia="Arial" w:cs="Arial"/>
      <w:i/>
      <w:iCs/>
      <w:sz w:val="22"/>
      <w:szCs w:val="22"/>
    </w:rPr>
  </w:style>
  <w:style w:type="paragraph" w:styleId="834">
    <w:name w:val="Heading 9"/>
    <w:basedOn w:val="996"/>
    <w:next w:val="996"/>
    <w:link w:val="835"/>
    <w:uiPriority w:val="9"/>
    <w:unhideWhenUsed/>
    <w:qFormat/>
    <w:pPr>
      <w:keepLines/>
      <w:keepNext/>
      <w:spacing w:before="320" w:after="200"/>
      <w:outlineLvl w:val="8"/>
    </w:pPr>
    <w:rPr>
      <w:rFonts w:ascii="Arial" w:hAnsi="Arial" w:eastAsia="Arial" w:cs="Arial"/>
      <w:i/>
      <w:iCs/>
      <w:sz w:val="21"/>
      <w:szCs w:val="21"/>
    </w:rPr>
  </w:style>
  <w:style w:type="character" w:styleId="835">
    <w:name w:val="Heading 9 Char"/>
    <w:link w:val="834"/>
    <w:uiPriority w:val="9"/>
    <w:rPr>
      <w:rFonts w:ascii="Arial" w:hAnsi="Arial" w:eastAsia="Arial" w:cs="Arial"/>
      <w:i/>
      <w:iCs/>
      <w:sz w:val="21"/>
      <w:szCs w:val="21"/>
    </w:rPr>
  </w:style>
  <w:style w:type="paragraph" w:styleId="836">
    <w:name w:val="List Paragraph"/>
    <w:basedOn w:val="996"/>
    <w:uiPriority w:val="34"/>
    <w:qFormat/>
    <w:pPr>
      <w:contextualSpacing/>
      <w:ind w:left="720"/>
    </w:pPr>
  </w:style>
  <w:style w:type="paragraph" w:styleId="837">
    <w:name w:val="No Spacing"/>
    <w:uiPriority w:val="1"/>
    <w:qFormat/>
    <w:pPr>
      <w:spacing w:before="0" w:after="0" w:line="240" w:lineRule="auto"/>
    </w:pPr>
  </w:style>
  <w:style w:type="paragraph" w:styleId="838">
    <w:name w:val="Title"/>
    <w:basedOn w:val="996"/>
    <w:next w:val="996"/>
    <w:link w:val="839"/>
    <w:uiPriority w:val="10"/>
    <w:qFormat/>
    <w:pPr>
      <w:contextualSpacing/>
      <w:spacing w:before="300" w:after="200"/>
    </w:pPr>
    <w:rPr>
      <w:sz w:val="48"/>
      <w:szCs w:val="48"/>
    </w:rPr>
  </w:style>
  <w:style w:type="character" w:styleId="839">
    <w:name w:val="Title Char"/>
    <w:link w:val="838"/>
    <w:uiPriority w:val="10"/>
    <w:rPr>
      <w:sz w:val="48"/>
      <w:szCs w:val="48"/>
    </w:rPr>
  </w:style>
  <w:style w:type="paragraph" w:styleId="840">
    <w:name w:val="Subtitle"/>
    <w:basedOn w:val="996"/>
    <w:next w:val="996"/>
    <w:link w:val="841"/>
    <w:uiPriority w:val="11"/>
    <w:qFormat/>
    <w:pPr>
      <w:spacing w:before="200" w:after="200"/>
    </w:pPr>
    <w:rPr>
      <w:sz w:val="24"/>
      <w:szCs w:val="24"/>
    </w:rPr>
  </w:style>
  <w:style w:type="character" w:styleId="841">
    <w:name w:val="Subtitle Char"/>
    <w:link w:val="840"/>
    <w:uiPriority w:val="11"/>
    <w:rPr>
      <w:sz w:val="24"/>
      <w:szCs w:val="24"/>
    </w:rPr>
  </w:style>
  <w:style w:type="paragraph" w:styleId="842">
    <w:name w:val="Quote"/>
    <w:basedOn w:val="996"/>
    <w:next w:val="996"/>
    <w:link w:val="843"/>
    <w:uiPriority w:val="29"/>
    <w:qFormat/>
    <w:pPr>
      <w:ind w:left="720" w:right="720"/>
    </w:pPr>
    <w:rPr>
      <w:i/>
    </w:rPr>
  </w:style>
  <w:style w:type="character" w:styleId="843">
    <w:name w:val="Quote Char"/>
    <w:link w:val="842"/>
    <w:uiPriority w:val="29"/>
    <w:rPr>
      <w:i/>
    </w:rPr>
  </w:style>
  <w:style w:type="paragraph" w:styleId="844">
    <w:name w:val="Intense Quote"/>
    <w:basedOn w:val="996"/>
    <w:next w:val="996"/>
    <w:link w:val="845"/>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45">
    <w:name w:val="Intense Quote Char"/>
    <w:link w:val="844"/>
    <w:uiPriority w:val="30"/>
    <w:rPr>
      <w:i/>
    </w:rPr>
  </w:style>
  <w:style w:type="paragraph" w:styleId="846">
    <w:name w:val="Header"/>
    <w:basedOn w:val="996"/>
    <w:link w:val="847"/>
    <w:uiPriority w:val="99"/>
    <w:unhideWhenUsed/>
    <w:pPr>
      <w:spacing w:after="0" w:line="240" w:lineRule="auto"/>
      <w:tabs>
        <w:tab w:val="center" w:pos="7143" w:leader="none"/>
        <w:tab w:val="right" w:pos="14287" w:leader="none"/>
      </w:tabs>
    </w:pPr>
  </w:style>
  <w:style w:type="character" w:styleId="847">
    <w:name w:val="Header Char"/>
    <w:link w:val="846"/>
    <w:uiPriority w:val="99"/>
  </w:style>
  <w:style w:type="paragraph" w:styleId="848">
    <w:name w:val="Footer"/>
    <w:basedOn w:val="996"/>
    <w:link w:val="851"/>
    <w:uiPriority w:val="99"/>
    <w:unhideWhenUsed/>
    <w:pPr>
      <w:spacing w:after="0" w:line="240" w:lineRule="auto"/>
      <w:tabs>
        <w:tab w:val="center" w:pos="7143" w:leader="none"/>
        <w:tab w:val="right" w:pos="14287" w:leader="none"/>
      </w:tabs>
    </w:pPr>
  </w:style>
  <w:style w:type="character" w:styleId="849">
    <w:name w:val="Footer Char"/>
    <w:link w:val="848"/>
    <w:uiPriority w:val="99"/>
  </w:style>
  <w:style w:type="paragraph" w:styleId="850">
    <w:name w:val="Caption"/>
    <w:basedOn w:val="996"/>
    <w:next w:val="996"/>
    <w:uiPriority w:val="35"/>
    <w:semiHidden/>
    <w:unhideWhenUsed/>
    <w:qFormat/>
    <w:pPr>
      <w:spacing w:line="276" w:lineRule="auto"/>
    </w:pPr>
    <w:rPr>
      <w:b/>
      <w:bCs/>
      <w:color w:val="4f81bd" w:themeColor="accent1"/>
      <w:sz w:val="18"/>
      <w:szCs w:val="18"/>
    </w:rPr>
  </w:style>
  <w:style w:type="character" w:styleId="851">
    <w:name w:val="Caption Char"/>
    <w:basedOn w:val="850"/>
    <w:link w:val="848"/>
    <w:uiPriority w:val="99"/>
  </w:style>
  <w:style w:type="table" w:styleId="852">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53">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54">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55">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56">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57">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58">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59">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0">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1">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62">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63">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64">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65">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66">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67">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68">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69">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0">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1">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72">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73">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4">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5">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6">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7">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8">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79">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0">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1">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82">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83">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84">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85">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86">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87">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88">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89">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0">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1">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92">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3">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4">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5">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96">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97">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98">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99">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0">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1">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02">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03">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04">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05">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06">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07">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08">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09">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0">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1">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12">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13">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14">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15">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16">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17">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18">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19">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0">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1">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22">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23">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24">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25">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26">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27">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28">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29">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0">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1">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32">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33">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34">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35">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36">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7">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8">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39">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0">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1">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2">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3">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44">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45">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46">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47">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48">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49">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0">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1">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52">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53">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54">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55">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56">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57">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58">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59">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0">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1">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2">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63">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64">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5">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6">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7">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8">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69">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0">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1">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72">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73">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74">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75">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76">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77">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78">
    <w:name w:val="Hyperlink"/>
    <w:uiPriority w:val="99"/>
    <w:unhideWhenUsed/>
    <w:rPr>
      <w:color w:val="0000ff" w:themeColor="hyperlink"/>
      <w:u w:val="single"/>
    </w:rPr>
  </w:style>
  <w:style w:type="paragraph" w:styleId="979">
    <w:name w:val="footnote text"/>
    <w:basedOn w:val="996"/>
    <w:link w:val="980"/>
    <w:uiPriority w:val="99"/>
    <w:semiHidden/>
    <w:unhideWhenUsed/>
    <w:pPr>
      <w:spacing w:after="40" w:line="240" w:lineRule="auto"/>
    </w:pPr>
    <w:rPr>
      <w:sz w:val="18"/>
    </w:rPr>
  </w:style>
  <w:style w:type="character" w:styleId="980">
    <w:name w:val="Footnote Text Char"/>
    <w:link w:val="979"/>
    <w:uiPriority w:val="99"/>
    <w:rPr>
      <w:sz w:val="18"/>
    </w:rPr>
  </w:style>
  <w:style w:type="character" w:styleId="981">
    <w:name w:val="footnote reference"/>
    <w:uiPriority w:val="99"/>
    <w:unhideWhenUsed/>
    <w:rPr>
      <w:vertAlign w:val="superscript"/>
    </w:rPr>
  </w:style>
  <w:style w:type="paragraph" w:styleId="982">
    <w:name w:val="endnote text"/>
    <w:basedOn w:val="996"/>
    <w:link w:val="983"/>
    <w:uiPriority w:val="99"/>
    <w:semiHidden/>
    <w:unhideWhenUsed/>
    <w:pPr>
      <w:spacing w:after="0" w:line="240" w:lineRule="auto"/>
    </w:pPr>
    <w:rPr>
      <w:sz w:val="20"/>
    </w:rPr>
  </w:style>
  <w:style w:type="character" w:styleId="983">
    <w:name w:val="Endnote Text Char"/>
    <w:link w:val="982"/>
    <w:uiPriority w:val="99"/>
    <w:rPr>
      <w:sz w:val="20"/>
    </w:rPr>
  </w:style>
  <w:style w:type="character" w:styleId="984">
    <w:name w:val="endnote reference"/>
    <w:uiPriority w:val="99"/>
    <w:semiHidden/>
    <w:unhideWhenUsed/>
    <w:rPr>
      <w:vertAlign w:val="superscript"/>
    </w:rPr>
  </w:style>
  <w:style w:type="paragraph" w:styleId="985">
    <w:name w:val="toc 1"/>
    <w:basedOn w:val="996"/>
    <w:next w:val="996"/>
    <w:uiPriority w:val="39"/>
    <w:unhideWhenUsed/>
    <w:pPr>
      <w:ind w:left="0" w:right="0" w:firstLine="0"/>
      <w:spacing w:after="57"/>
    </w:pPr>
  </w:style>
  <w:style w:type="paragraph" w:styleId="986">
    <w:name w:val="toc 2"/>
    <w:basedOn w:val="996"/>
    <w:next w:val="996"/>
    <w:uiPriority w:val="39"/>
    <w:unhideWhenUsed/>
    <w:pPr>
      <w:ind w:left="283" w:right="0" w:firstLine="0"/>
      <w:spacing w:after="57"/>
    </w:pPr>
  </w:style>
  <w:style w:type="paragraph" w:styleId="987">
    <w:name w:val="toc 3"/>
    <w:basedOn w:val="996"/>
    <w:next w:val="996"/>
    <w:uiPriority w:val="39"/>
    <w:unhideWhenUsed/>
    <w:pPr>
      <w:ind w:left="567" w:right="0" w:firstLine="0"/>
      <w:spacing w:after="57"/>
    </w:pPr>
  </w:style>
  <w:style w:type="paragraph" w:styleId="988">
    <w:name w:val="toc 4"/>
    <w:basedOn w:val="996"/>
    <w:next w:val="996"/>
    <w:uiPriority w:val="39"/>
    <w:unhideWhenUsed/>
    <w:pPr>
      <w:ind w:left="850" w:right="0" w:firstLine="0"/>
      <w:spacing w:after="57"/>
    </w:pPr>
  </w:style>
  <w:style w:type="paragraph" w:styleId="989">
    <w:name w:val="toc 5"/>
    <w:basedOn w:val="996"/>
    <w:next w:val="996"/>
    <w:uiPriority w:val="39"/>
    <w:unhideWhenUsed/>
    <w:pPr>
      <w:ind w:left="1134" w:right="0" w:firstLine="0"/>
      <w:spacing w:after="57"/>
    </w:pPr>
  </w:style>
  <w:style w:type="paragraph" w:styleId="990">
    <w:name w:val="toc 6"/>
    <w:basedOn w:val="996"/>
    <w:next w:val="996"/>
    <w:uiPriority w:val="39"/>
    <w:unhideWhenUsed/>
    <w:pPr>
      <w:ind w:left="1417" w:right="0" w:firstLine="0"/>
      <w:spacing w:after="57"/>
    </w:pPr>
  </w:style>
  <w:style w:type="paragraph" w:styleId="991">
    <w:name w:val="toc 7"/>
    <w:basedOn w:val="996"/>
    <w:next w:val="996"/>
    <w:uiPriority w:val="39"/>
    <w:unhideWhenUsed/>
    <w:pPr>
      <w:ind w:left="1701" w:right="0" w:firstLine="0"/>
      <w:spacing w:after="57"/>
    </w:pPr>
  </w:style>
  <w:style w:type="paragraph" w:styleId="992">
    <w:name w:val="toc 8"/>
    <w:basedOn w:val="996"/>
    <w:next w:val="996"/>
    <w:uiPriority w:val="39"/>
    <w:unhideWhenUsed/>
    <w:pPr>
      <w:ind w:left="1984" w:right="0" w:firstLine="0"/>
      <w:spacing w:after="57"/>
    </w:pPr>
  </w:style>
  <w:style w:type="paragraph" w:styleId="993">
    <w:name w:val="toc 9"/>
    <w:basedOn w:val="996"/>
    <w:next w:val="996"/>
    <w:uiPriority w:val="39"/>
    <w:unhideWhenUsed/>
    <w:pPr>
      <w:ind w:left="2268" w:right="0" w:firstLine="0"/>
      <w:spacing w:after="57"/>
    </w:pPr>
  </w:style>
  <w:style w:type="paragraph" w:styleId="994">
    <w:name w:val="TOC Heading"/>
    <w:uiPriority w:val="39"/>
    <w:unhideWhenUsed/>
  </w:style>
  <w:style w:type="paragraph" w:styleId="995">
    <w:name w:val="table of figures"/>
    <w:basedOn w:val="996"/>
    <w:next w:val="996"/>
    <w:uiPriority w:val="99"/>
    <w:unhideWhenUsed/>
    <w:pPr>
      <w:spacing w:after="0" w:afterAutospacing="0"/>
    </w:pPr>
  </w:style>
  <w:style w:type="paragraph" w:styleId="996" w:default="1">
    <w:name w:val="Normal"/>
    <w:next w:val="996"/>
    <w:link w:val="996"/>
    <w:qFormat/>
    <w:rPr>
      <w:sz w:val="24"/>
      <w:szCs w:val="24"/>
      <w:lang w:val="ru-RU" w:eastAsia="ru-RU" w:bidi="ar-SA"/>
    </w:rPr>
  </w:style>
  <w:style w:type="character" w:styleId="997">
    <w:name w:val="Основной шрифт абзаца"/>
    <w:next w:val="997"/>
    <w:link w:val="996"/>
    <w:uiPriority w:val="1"/>
    <w:semiHidden/>
    <w:unhideWhenUsed/>
  </w:style>
  <w:style w:type="table" w:styleId="998">
    <w:name w:val="Обычная таблица"/>
    <w:next w:val="998"/>
    <w:link w:val="996"/>
    <w:uiPriority w:val="99"/>
    <w:semiHidden/>
    <w:unhideWhenUsed/>
    <w:tblPr/>
  </w:style>
  <w:style w:type="numbering" w:styleId="999">
    <w:name w:val="Нет списка"/>
    <w:next w:val="999"/>
    <w:link w:val="996"/>
    <w:uiPriority w:val="99"/>
    <w:semiHidden/>
    <w:unhideWhenUsed/>
  </w:style>
  <w:style w:type="paragraph" w:styleId="1000">
    <w:name w:val="Текст выноски"/>
    <w:basedOn w:val="996"/>
    <w:next w:val="1000"/>
    <w:link w:val="1002"/>
    <w:uiPriority w:val="99"/>
    <w:semiHidden/>
    <w:rPr>
      <w:sz w:val="20"/>
      <w:szCs w:val="20"/>
      <w:lang w:val="en-US" w:eastAsia="en-US"/>
    </w:rPr>
  </w:style>
  <w:style w:type="paragraph" w:styleId="1001">
    <w:name w:val="Знак Char Char Знак Знак Char Char Знак Char Char Знак Char Char Знак Знак Знак Знак Знак Char Char Знак Char Char"/>
    <w:basedOn w:val="996"/>
    <w:next w:val="1001"/>
    <w:link w:val="996"/>
    <w:uiPriority w:val="99"/>
    <w:pPr>
      <w:spacing w:after="160" w:line="240" w:lineRule="exact"/>
    </w:pPr>
    <w:rPr>
      <w:rFonts w:ascii="Verdana" w:hAnsi="Verdana"/>
      <w:sz w:val="20"/>
      <w:szCs w:val="20"/>
      <w:lang w:val="en-US" w:eastAsia="en-US"/>
    </w:rPr>
  </w:style>
  <w:style w:type="character" w:styleId="1002">
    <w:name w:val="Текст выноски Знак"/>
    <w:next w:val="1002"/>
    <w:link w:val="1000"/>
    <w:uiPriority w:val="99"/>
    <w:semiHidden/>
    <w:rPr>
      <w:lang w:val="en-US" w:eastAsia="en-US"/>
    </w:rPr>
  </w:style>
  <w:style w:type="paragraph" w:styleId="1003">
    <w:name w:val="Основной текст с отступом"/>
    <w:basedOn w:val="996"/>
    <w:next w:val="1003"/>
    <w:link w:val="1005"/>
    <w:uiPriority w:val="99"/>
    <w:pPr>
      <w:ind w:left="284" w:hanging="284"/>
      <w:jc w:val="both"/>
    </w:pPr>
    <w:rPr>
      <w:lang w:val="en-US" w:eastAsia="en-US"/>
    </w:rPr>
  </w:style>
  <w:style w:type="paragraph" w:styleId="1004">
    <w:name w:val="Список 2"/>
    <w:basedOn w:val="996"/>
    <w:next w:val="1004"/>
    <w:link w:val="996"/>
    <w:pPr>
      <w:jc w:val="both"/>
      <w:spacing w:before="60"/>
    </w:pPr>
    <w:rPr>
      <w:rFonts w:ascii="PragmaticaCTT" w:hAnsi="PragmaticaCTT" w:cs="Arial Unicode MS"/>
    </w:rPr>
  </w:style>
  <w:style w:type="character" w:styleId="1005">
    <w:name w:val="Основной текст с отступом Знак"/>
    <w:next w:val="1005"/>
    <w:link w:val="1003"/>
    <w:uiPriority w:val="99"/>
    <w:semiHidden/>
    <w:rPr>
      <w:rFonts w:cs="Times New Roman"/>
      <w:sz w:val="24"/>
      <w:szCs w:val="24"/>
    </w:rPr>
  </w:style>
  <w:style w:type="table" w:styleId="1006">
    <w:name w:val="Сетка таблицы"/>
    <w:basedOn w:val="998"/>
    <w:next w:val="1006"/>
    <w:link w:val="996"/>
    <w:uiPriority w:val="99"/>
    <w:tblPr/>
  </w:style>
  <w:style w:type="paragraph" w:styleId="100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
    <w:basedOn w:val="996"/>
    <w:next w:val="1007"/>
    <w:link w:val="1009"/>
    <w:uiPriority w:val="99"/>
    <w:qFormat/>
    <w:rPr>
      <w:sz w:val="20"/>
      <w:szCs w:val="20"/>
      <w:lang w:val="en-US" w:eastAsia="en-US"/>
    </w:rPr>
  </w:style>
  <w:style w:type="character" w:styleId="1008">
    <w:name w:val="Знак сноски,Знак сноски 1,Знак сноски-FN,сноска,вески,ftref,fr,Used by Word for Help footnote symbols,ООО Знак сноски,СНОСКА,сноска1,Ciae niinee-FN,Referencia nota al pie,Footnote Reference,ХИА_ЗС,сноск,SUPERS"/>
    <w:next w:val="1008"/>
    <w:link w:val="996"/>
    <w:qFormat/>
    <w:rPr>
      <w:rFonts w:cs="Times New Roman"/>
      <w:vertAlign w:val="superscript"/>
    </w:rPr>
  </w:style>
  <w:style w:type="character" w:styleId="100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09"/>
    <w:link w:val="1007"/>
    <w:uiPriority w:val="99"/>
    <w:rPr>
      <w:rFonts w:cs="Times New Roman"/>
    </w:rPr>
  </w:style>
  <w:style w:type="paragraph" w:styleId="1010">
    <w:name w:val="Название"/>
    <w:basedOn w:val="996"/>
    <w:next w:val="1010"/>
    <w:link w:val="1012"/>
    <w:uiPriority w:val="99"/>
    <w:qFormat/>
    <w:pPr>
      <w:jc w:val="center"/>
    </w:pPr>
    <w:rPr>
      <w:rFonts w:ascii="Cambria" w:hAnsi="Cambria"/>
      <w:b/>
      <w:bCs/>
      <w:sz w:val="32"/>
      <w:szCs w:val="32"/>
      <w:lang w:val="en-US" w:eastAsia="en-US"/>
    </w:rPr>
  </w:style>
  <w:style w:type="paragraph" w:styleId="1011">
    <w:name w:val="Текст"/>
    <w:basedOn w:val="996"/>
    <w:next w:val="1011"/>
    <w:link w:val="1014"/>
    <w:uiPriority w:val="99"/>
    <w:rPr>
      <w:rFonts w:ascii="Courier New" w:hAnsi="Courier New"/>
      <w:sz w:val="20"/>
      <w:szCs w:val="20"/>
      <w:lang w:val="en-US" w:eastAsia="en-US"/>
    </w:rPr>
  </w:style>
  <w:style w:type="character" w:styleId="1012">
    <w:name w:val="Название Знак"/>
    <w:next w:val="1012"/>
    <w:link w:val="1010"/>
    <w:uiPriority w:val="99"/>
    <w:rPr>
      <w:rFonts w:ascii="Cambria" w:hAnsi="Cambria" w:cs="Times New Roman"/>
      <w:b/>
      <w:bCs/>
      <w:sz w:val="32"/>
      <w:szCs w:val="32"/>
    </w:rPr>
  </w:style>
  <w:style w:type="character" w:styleId="1013">
    <w:name w:val="Знак примечания"/>
    <w:next w:val="1013"/>
    <w:link w:val="996"/>
    <w:uiPriority w:val="99"/>
    <w:semiHidden/>
    <w:rPr>
      <w:rFonts w:cs="Times New Roman"/>
      <w:sz w:val="16"/>
      <w:szCs w:val="16"/>
    </w:rPr>
  </w:style>
  <w:style w:type="character" w:styleId="1014">
    <w:name w:val="Текст Знак"/>
    <w:next w:val="1014"/>
    <w:link w:val="1011"/>
    <w:uiPriority w:val="99"/>
    <w:semiHidden/>
    <w:rPr>
      <w:rFonts w:ascii="Courier New" w:hAnsi="Courier New" w:cs="Courier New"/>
    </w:rPr>
  </w:style>
  <w:style w:type="paragraph" w:styleId="1015">
    <w:name w:val="Текст примечания"/>
    <w:basedOn w:val="996"/>
    <w:next w:val="1015"/>
    <w:link w:val="1017"/>
    <w:uiPriority w:val="99"/>
    <w:semiHidden/>
    <w:rPr>
      <w:sz w:val="20"/>
      <w:szCs w:val="20"/>
      <w:lang w:val="en-US" w:eastAsia="en-US"/>
    </w:rPr>
  </w:style>
  <w:style w:type="paragraph" w:styleId="1016">
    <w:name w:val="Тема примечания"/>
    <w:basedOn w:val="1015"/>
    <w:next w:val="1015"/>
    <w:link w:val="1019"/>
    <w:uiPriority w:val="99"/>
    <w:semiHidden/>
    <w:rPr>
      <w:b/>
      <w:bCs/>
    </w:rPr>
  </w:style>
  <w:style w:type="character" w:styleId="1017">
    <w:name w:val="Текст примечания Знак"/>
    <w:next w:val="1017"/>
    <w:link w:val="1015"/>
    <w:uiPriority w:val="99"/>
    <w:semiHidden/>
    <w:rPr>
      <w:rFonts w:cs="Times New Roman"/>
    </w:rPr>
  </w:style>
  <w:style w:type="paragraph" w:styleId="1018">
    <w:name w:val="Верхний колонтитул,Linie,ВерхКолонтитул"/>
    <w:basedOn w:val="996"/>
    <w:next w:val="1018"/>
    <w:link w:val="1021"/>
    <w:uiPriority w:val="99"/>
    <w:pPr>
      <w:tabs>
        <w:tab w:val="center" w:pos="4677" w:leader="none"/>
        <w:tab w:val="right" w:pos="9355" w:leader="none"/>
      </w:tabs>
    </w:pPr>
    <w:rPr>
      <w:lang w:val="en-US" w:eastAsia="en-US"/>
    </w:rPr>
  </w:style>
  <w:style w:type="character" w:styleId="1019">
    <w:name w:val="Тема примечания Знак"/>
    <w:next w:val="1019"/>
    <w:link w:val="1016"/>
    <w:uiPriority w:val="99"/>
    <w:semiHidden/>
    <w:rPr>
      <w:rFonts w:cs="Times New Roman"/>
      <w:b/>
      <w:bCs/>
    </w:rPr>
  </w:style>
  <w:style w:type="paragraph" w:styleId="1020">
    <w:name w:val="Нижний колонтитул"/>
    <w:basedOn w:val="996"/>
    <w:next w:val="1020"/>
    <w:link w:val="1023"/>
    <w:uiPriority w:val="99"/>
    <w:pPr>
      <w:tabs>
        <w:tab w:val="center" w:pos="4677" w:leader="none"/>
        <w:tab w:val="right" w:pos="9355" w:leader="none"/>
      </w:tabs>
    </w:pPr>
    <w:rPr>
      <w:lang w:val="en-US" w:eastAsia="en-US"/>
    </w:rPr>
  </w:style>
  <w:style w:type="character" w:styleId="1021">
    <w:name w:val="Верхний колонтитул Знак,Linie Знак,ВерхКолонтитул Знак"/>
    <w:next w:val="1021"/>
    <w:link w:val="1018"/>
    <w:uiPriority w:val="99"/>
    <w:rPr>
      <w:rFonts w:cs="Times New Roman"/>
      <w:sz w:val="24"/>
      <w:szCs w:val="24"/>
    </w:rPr>
  </w:style>
  <w:style w:type="paragraph" w:styleId="1022">
    <w:name w:val="Основной текст 2"/>
    <w:basedOn w:val="996"/>
    <w:next w:val="1022"/>
    <w:link w:val="1025"/>
    <w:pPr>
      <w:spacing w:after="120" w:line="480" w:lineRule="auto"/>
    </w:pPr>
    <w:rPr>
      <w:lang w:val="en-US" w:eastAsia="en-US"/>
    </w:rPr>
  </w:style>
  <w:style w:type="character" w:styleId="1023">
    <w:name w:val="Нижний колонтитул Знак"/>
    <w:next w:val="1023"/>
    <w:link w:val="1020"/>
    <w:uiPriority w:val="99"/>
    <w:semiHidden/>
    <w:rPr>
      <w:rFonts w:cs="Times New Roman"/>
      <w:sz w:val="24"/>
      <w:szCs w:val="24"/>
    </w:rPr>
  </w:style>
  <w:style w:type="table" w:styleId="1024">
    <w:name w:val="Сетка таблицы1"/>
    <w:next w:val="1024"/>
    <w:link w:val="996"/>
    <w:uiPriority w:val="99"/>
    <w:rPr>
      <w:lang w:val="ru-RU" w:eastAsia="ru-RU" w:bidi="ar-SA"/>
    </w:rPr>
    <w:tblPr/>
  </w:style>
  <w:style w:type="character" w:styleId="1025">
    <w:name w:val="Основной текст 2 Знак"/>
    <w:next w:val="1025"/>
    <w:link w:val="1022"/>
    <w:rPr>
      <w:rFonts w:cs="Times New Roman"/>
      <w:sz w:val="24"/>
      <w:szCs w:val="24"/>
    </w:rPr>
  </w:style>
  <w:style w:type="character" w:styleId="1026">
    <w:name w:val="Номер страницы"/>
    <w:next w:val="1026"/>
    <w:link w:val="996"/>
    <w:uiPriority w:val="99"/>
    <w:rPr>
      <w:rFonts w:cs="Times New Roman"/>
    </w:rPr>
  </w:style>
  <w:style w:type="paragraph" w:styleId="1027">
    <w:name w:val="Текст концевой сноски"/>
    <w:basedOn w:val="996"/>
    <w:next w:val="1027"/>
    <w:link w:val="1029"/>
    <w:uiPriority w:val="99"/>
    <w:semiHidden/>
    <w:rPr>
      <w:sz w:val="20"/>
      <w:szCs w:val="20"/>
      <w:lang w:val="en-US" w:eastAsia="en-US"/>
    </w:rPr>
  </w:style>
  <w:style w:type="character" w:styleId="1028">
    <w:name w:val="Знак концевой сноски"/>
    <w:next w:val="1028"/>
    <w:link w:val="996"/>
    <w:uiPriority w:val="99"/>
    <w:semiHidden/>
    <w:rPr>
      <w:rFonts w:cs="Times New Roman"/>
      <w:vertAlign w:val="superscript"/>
    </w:rPr>
  </w:style>
  <w:style w:type="character" w:styleId="1029">
    <w:name w:val="Текст концевой сноски Знак"/>
    <w:next w:val="1029"/>
    <w:link w:val="1027"/>
    <w:uiPriority w:val="99"/>
    <w:semiHidden/>
    <w:rPr>
      <w:rFonts w:cs="Times New Roman"/>
    </w:rPr>
  </w:style>
  <w:style w:type="character" w:styleId="1030">
    <w:name w:val="Гиперссылка"/>
    <w:next w:val="1030"/>
    <w:link w:val="996"/>
    <w:uiPriority w:val="99"/>
    <w:rPr>
      <w:rFonts w:cs="Times New Roman"/>
      <w:color w:val="0000ff"/>
      <w:u w:val="single"/>
    </w:rPr>
  </w:style>
  <w:style w:type="paragraph" w:styleId="1031">
    <w:name w:val="Рецензия"/>
    <w:next w:val="1031"/>
    <w:link w:val="996"/>
    <w:hidden/>
    <w:uiPriority w:val="99"/>
    <w:semiHidden/>
    <w:rPr>
      <w:sz w:val="24"/>
      <w:szCs w:val="24"/>
      <w:lang w:val="ru-RU" w:eastAsia="ru-RU" w:bidi="ar-SA"/>
    </w:rPr>
  </w:style>
  <w:style w:type="character" w:styleId="1032" w:default="1">
    <w:name w:val="Default Paragraph Font"/>
    <w:uiPriority w:val="1"/>
    <w:semiHidden/>
    <w:unhideWhenUsed/>
  </w:style>
  <w:style w:type="numbering" w:styleId="1033" w:default="1">
    <w:name w:val="No List"/>
    <w:uiPriority w:val="99"/>
    <w:semiHidden/>
    <w:unhideWhenUsed/>
  </w:style>
  <w:style w:type="table" w:styleId="103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6</cp:revision>
  <dcterms:created xsi:type="dcterms:W3CDTF">2023-06-21T12:58:00Z</dcterms:created>
  <dcterms:modified xsi:type="dcterms:W3CDTF">2025-03-26T14:36:38Z</dcterms:modified>
  <cp:version>1048576</cp:version>
</cp:coreProperties>
</file>